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ADA" w:rsidRDefault="001D0ADA">
      <w:pPr>
        <w:pStyle w:val="ConsPlusNormal"/>
        <w:jc w:val="both"/>
        <w:outlineLvl w:val="0"/>
      </w:pPr>
    </w:p>
    <w:p w:rsidR="001D0ADA" w:rsidRPr="001D0ADA" w:rsidRDefault="001D0ADA">
      <w:pPr>
        <w:pStyle w:val="ConsPlusTitle"/>
        <w:jc w:val="center"/>
        <w:outlineLvl w:val="0"/>
        <w:rPr>
          <w:rFonts w:ascii="Times New Roman" w:hAnsi="Times New Roman" w:cs="Times New Roman"/>
          <w:sz w:val="28"/>
          <w:szCs w:val="28"/>
        </w:rPr>
      </w:pPr>
      <w:r w:rsidRPr="001D0ADA">
        <w:rPr>
          <w:rFonts w:ascii="Times New Roman" w:hAnsi="Times New Roman" w:cs="Times New Roman"/>
          <w:sz w:val="28"/>
          <w:szCs w:val="28"/>
        </w:rPr>
        <w:t>ПРАВИТЕЛЬСТВО РОССИЙСКОЙ ФЕДЕРАЦИИ</w:t>
      </w:r>
    </w:p>
    <w:p w:rsidR="001D0ADA" w:rsidRPr="001D0ADA" w:rsidRDefault="001D0ADA">
      <w:pPr>
        <w:pStyle w:val="ConsPlusTitle"/>
        <w:jc w:val="center"/>
        <w:rPr>
          <w:rFonts w:ascii="Times New Roman" w:hAnsi="Times New Roman" w:cs="Times New Roman"/>
          <w:sz w:val="28"/>
          <w:szCs w:val="28"/>
        </w:rPr>
      </w:pPr>
    </w:p>
    <w:p w:rsidR="001D0ADA" w:rsidRPr="001D0ADA" w:rsidRDefault="001D0ADA">
      <w:pPr>
        <w:pStyle w:val="ConsPlusTitle"/>
        <w:jc w:val="center"/>
        <w:rPr>
          <w:rFonts w:ascii="Times New Roman" w:hAnsi="Times New Roman" w:cs="Times New Roman"/>
          <w:sz w:val="28"/>
          <w:szCs w:val="28"/>
        </w:rPr>
      </w:pPr>
      <w:r w:rsidRPr="001D0ADA">
        <w:rPr>
          <w:rFonts w:ascii="Times New Roman" w:hAnsi="Times New Roman" w:cs="Times New Roman"/>
          <w:sz w:val="28"/>
          <w:szCs w:val="28"/>
        </w:rPr>
        <w:t>ПОСТАНОВЛЕНИЕ</w:t>
      </w:r>
    </w:p>
    <w:p w:rsidR="001D0ADA" w:rsidRPr="001D0ADA" w:rsidRDefault="001D0ADA">
      <w:pPr>
        <w:pStyle w:val="ConsPlusTitle"/>
        <w:jc w:val="center"/>
        <w:rPr>
          <w:rFonts w:ascii="Times New Roman" w:hAnsi="Times New Roman" w:cs="Times New Roman"/>
          <w:sz w:val="28"/>
          <w:szCs w:val="28"/>
        </w:rPr>
      </w:pPr>
      <w:r w:rsidRPr="001D0ADA">
        <w:rPr>
          <w:rFonts w:ascii="Times New Roman" w:hAnsi="Times New Roman" w:cs="Times New Roman"/>
          <w:sz w:val="28"/>
          <w:szCs w:val="28"/>
        </w:rPr>
        <w:t>от 12 марта 2022 г. N 353</w:t>
      </w:r>
    </w:p>
    <w:p w:rsidR="001D0ADA" w:rsidRPr="001D0ADA" w:rsidRDefault="001D0ADA">
      <w:pPr>
        <w:pStyle w:val="ConsPlusTitle"/>
        <w:jc w:val="center"/>
        <w:rPr>
          <w:rFonts w:ascii="Times New Roman" w:hAnsi="Times New Roman" w:cs="Times New Roman"/>
          <w:sz w:val="28"/>
          <w:szCs w:val="28"/>
        </w:rPr>
      </w:pPr>
    </w:p>
    <w:p w:rsidR="001D0ADA" w:rsidRPr="001D0ADA" w:rsidRDefault="001D0ADA">
      <w:pPr>
        <w:pStyle w:val="ConsPlusTitle"/>
        <w:jc w:val="center"/>
        <w:rPr>
          <w:rFonts w:ascii="Times New Roman" w:hAnsi="Times New Roman" w:cs="Times New Roman"/>
          <w:sz w:val="28"/>
          <w:szCs w:val="28"/>
        </w:rPr>
      </w:pPr>
      <w:r w:rsidRPr="001D0ADA">
        <w:rPr>
          <w:rFonts w:ascii="Times New Roman" w:hAnsi="Times New Roman" w:cs="Times New Roman"/>
          <w:sz w:val="28"/>
          <w:szCs w:val="28"/>
        </w:rPr>
        <w:t>ОБ ОСОБЕННОСТЯХ</w:t>
      </w:r>
    </w:p>
    <w:p w:rsidR="001D0ADA" w:rsidRPr="001D0ADA" w:rsidRDefault="001D0ADA">
      <w:pPr>
        <w:pStyle w:val="ConsPlusTitle"/>
        <w:jc w:val="center"/>
        <w:rPr>
          <w:rFonts w:ascii="Times New Roman" w:hAnsi="Times New Roman" w:cs="Times New Roman"/>
          <w:sz w:val="28"/>
          <w:szCs w:val="28"/>
        </w:rPr>
      </w:pPr>
      <w:r w:rsidRPr="001D0ADA">
        <w:rPr>
          <w:rFonts w:ascii="Times New Roman" w:hAnsi="Times New Roman" w:cs="Times New Roman"/>
          <w:sz w:val="28"/>
          <w:szCs w:val="28"/>
        </w:rPr>
        <w:t>РАЗРЕШИТЕЛЬНОЙ ДЕЯТЕЛЬНОСТИ В РОССИЙСКОЙ ФЕДЕРАЦИИ</w:t>
      </w:r>
    </w:p>
    <w:p w:rsidR="001D0ADA" w:rsidRPr="001D0ADA" w:rsidRDefault="001D0ADA">
      <w:pPr>
        <w:pStyle w:val="ConsPlusTitle"/>
        <w:jc w:val="center"/>
        <w:rPr>
          <w:rFonts w:ascii="Times New Roman" w:hAnsi="Times New Roman" w:cs="Times New Roman"/>
          <w:sz w:val="28"/>
          <w:szCs w:val="28"/>
        </w:rPr>
      </w:pPr>
      <w:r w:rsidRPr="001D0ADA">
        <w:rPr>
          <w:rFonts w:ascii="Times New Roman" w:hAnsi="Times New Roman" w:cs="Times New Roman"/>
          <w:sz w:val="28"/>
          <w:szCs w:val="28"/>
        </w:rPr>
        <w:t>В 2022 ГОДУ</w:t>
      </w:r>
    </w:p>
    <w:p w:rsidR="001D0ADA" w:rsidRPr="001D0ADA" w:rsidRDefault="001D0ADA">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ADA" w:rsidRPr="001D0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ADA" w:rsidRPr="001D0ADA" w:rsidRDefault="001D0ADA">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D0ADA" w:rsidRPr="001D0ADA" w:rsidRDefault="001D0ADA">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D0ADA" w:rsidRPr="001D0ADA" w:rsidRDefault="001D0ADA">
            <w:pPr>
              <w:pStyle w:val="ConsPlusNormal"/>
              <w:jc w:val="center"/>
              <w:rPr>
                <w:rFonts w:ascii="Times New Roman" w:hAnsi="Times New Roman" w:cs="Times New Roman"/>
                <w:sz w:val="28"/>
                <w:szCs w:val="28"/>
              </w:rPr>
            </w:pPr>
            <w:r w:rsidRPr="001D0ADA">
              <w:rPr>
                <w:rFonts w:ascii="Times New Roman" w:hAnsi="Times New Roman" w:cs="Times New Roman"/>
                <w:color w:val="392C69"/>
                <w:sz w:val="28"/>
                <w:szCs w:val="28"/>
              </w:rPr>
              <w:t>Список изменяющих документов</w:t>
            </w:r>
          </w:p>
          <w:p w:rsidR="001D0ADA" w:rsidRPr="001D0ADA" w:rsidRDefault="001D0ADA">
            <w:pPr>
              <w:pStyle w:val="ConsPlusNormal"/>
              <w:jc w:val="center"/>
              <w:rPr>
                <w:rFonts w:ascii="Times New Roman" w:hAnsi="Times New Roman" w:cs="Times New Roman"/>
                <w:sz w:val="28"/>
                <w:szCs w:val="28"/>
              </w:rPr>
            </w:pPr>
            <w:proofErr w:type="gramStart"/>
            <w:r w:rsidRPr="001D0ADA">
              <w:rPr>
                <w:rFonts w:ascii="Times New Roman" w:hAnsi="Times New Roman" w:cs="Times New Roman"/>
                <w:color w:val="392C69"/>
                <w:sz w:val="28"/>
                <w:szCs w:val="28"/>
              </w:rPr>
              <w:t xml:space="preserve">(в ред. Постановлений Правительства РФ от 24.03.2022 </w:t>
            </w:r>
            <w:hyperlink r:id="rId6" w:history="1">
              <w:r w:rsidRPr="001D0ADA">
                <w:rPr>
                  <w:rFonts w:ascii="Times New Roman" w:hAnsi="Times New Roman" w:cs="Times New Roman"/>
                  <w:color w:val="0000FF"/>
                  <w:sz w:val="28"/>
                  <w:szCs w:val="28"/>
                </w:rPr>
                <w:t>N 448</w:t>
              </w:r>
            </w:hyperlink>
            <w:r w:rsidRPr="001D0ADA">
              <w:rPr>
                <w:rFonts w:ascii="Times New Roman" w:hAnsi="Times New Roman" w:cs="Times New Roman"/>
                <w:color w:val="392C69"/>
                <w:sz w:val="28"/>
                <w:szCs w:val="28"/>
              </w:rPr>
              <w:t>,</w:t>
            </w:r>
            <w:proofErr w:type="gramEnd"/>
          </w:p>
          <w:p w:rsidR="001D0ADA" w:rsidRPr="001D0ADA" w:rsidRDefault="001D0ADA">
            <w:pPr>
              <w:pStyle w:val="ConsPlusNormal"/>
              <w:jc w:val="center"/>
              <w:rPr>
                <w:rFonts w:ascii="Times New Roman" w:hAnsi="Times New Roman" w:cs="Times New Roman"/>
                <w:sz w:val="28"/>
                <w:szCs w:val="28"/>
              </w:rPr>
            </w:pPr>
            <w:r w:rsidRPr="001D0ADA">
              <w:rPr>
                <w:rFonts w:ascii="Times New Roman" w:hAnsi="Times New Roman" w:cs="Times New Roman"/>
                <w:color w:val="392C69"/>
                <w:sz w:val="28"/>
                <w:szCs w:val="28"/>
              </w:rPr>
              <w:t xml:space="preserve">от 06.04.2022 </w:t>
            </w:r>
            <w:hyperlink r:id="rId7" w:history="1">
              <w:r w:rsidRPr="001D0ADA">
                <w:rPr>
                  <w:rFonts w:ascii="Times New Roman" w:hAnsi="Times New Roman" w:cs="Times New Roman"/>
                  <w:color w:val="0000FF"/>
                  <w:sz w:val="28"/>
                  <w:szCs w:val="28"/>
                </w:rPr>
                <w:t>N 604</w:t>
              </w:r>
            </w:hyperlink>
            <w:r w:rsidRPr="001D0ADA">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ADA" w:rsidRPr="001D0ADA" w:rsidRDefault="001D0ADA">
            <w:pPr>
              <w:spacing w:after="1" w:line="0" w:lineRule="atLeast"/>
              <w:rPr>
                <w:rFonts w:ascii="Times New Roman" w:hAnsi="Times New Roman" w:cs="Times New Roman"/>
                <w:sz w:val="28"/>
                <w:szCs w:val="28"/>
              </w:rPr>
            </w:pPr>
          </w:p>
        </w:tc>
      </w:tr>
    </w:tbl>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В соответствии с </w:t>
      </w:r>
      <w:hyperlink r:id="rId8" w:history="1">
        <w:r w:rsidRPr="001D0ADA">
          <w:rPr>
            <w:rFonts w:ascii="Times New Roman" w:hAnsi="Times New Roman" w:cs="Times New Roman"/>
            <w:color w:val="0000FF"/>
            <w:sz w:val="28"/>
            <w:szCs w:val="28"/>
          </w:rPr>
          <w:t>пунктом 3 части 1 статьи 18</w:t>
        </w:r>
      </w:hyperlink>
      <w:r w:rsidRPr="001D0ADA">
        <w:rPr>
          <w:rFonts w:ascii="Times New Roman" w:hAnsi="Times New Roman" w:cs="Times New Roman"/>
          <w:sz w:val="28"/>
          <w:szCs w:val="28"/>
        </w:rP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rsidR="001D0ADA" w:rsidRPr="001D0ADA" w:rsidRDefault="001D0ADA">
      <w:pPr>
        <w:pStyle w:val="ConsPlusNormal"/>
        <w:spacing w:before="220"/>
        <w:ind w:firstLine="540"/>
        <w:jc w:val="both"/>
        <w:rPr>
          <w:rFonts w:ascii="Times New Roman" w:hAnsi="Times New Roman" w:cs="Times New Roman"/>
          <w:sz w:val="28"/>
          <w:szCs w:val="28"/>
        </w:rPr>
      </w:pPr>
      <w:bookmarkStart w:id="0" w:name="P14"/>
      <w:bookmarkEnd w:id="0"/>
      <w:r w:rsidRPr="001D0ADA">
        <w:rPr>
          <w:rFonts w:ascii="Times New Roman" w:hAnsi="Times New Roman" w:cs="Times New Roman"/>
          <w:sz w:val="28"/>
          <w:szCs w:val="28"/>
        </w:rPr>
        <w:t xml:space="preserve">1. Продлить на 12 месяцев действие срочных разрешений, </w:t>
      </w:r>
      <w:proofErr w:type="gramStart"/>
      <w:r w:rsidRPr="001D0ADA">
        <w:rPr>
          <w:rFonts w:ascii="Times New Roman" w:hAnsi="Times New Roman" w:cs="Times New Roman"/>
          <w:sz w:val="28"/>
          <w:szCs w:val="28"/>
        </w:rPr>
        <w:t>сроки</w:t>
      </w:r>
      <w:proofErr w:type="gramEnd"/>
      <w:r w:rsidRPr="001D0ADA">
        <w:rPr>
          <w:rFonts w:ascii="Times New Roman" w:hAnsi="Times New Roman" w:cs="Times New Roman"/>
          <w:sz w:val="28"/>
          <w:szCs w:val="28"/>
        </w:rPr>
        <w:t xml:space="preserve"> действия которых истекают в период со дня вступления в силу настоящего постановления по 31 декабря 2022 г., согласно </w:t>
      </w:r>
      <w:hyperlink w:anchor="P54" w:history="1">
        <w:r w:rsidRPr="001D0ADA">
          <w:rPr>
            <w:rFonts w:ascii="Times New Roman" w:hAnsi="Times New Roman" w:cs="Times New Roman"/>
            <w:color w:val="0000FF"/>
            <w:sz w:val="28"/>
            <w:szCs w:val="28"/>
          </w:rPr>
          <w:t>приложению N 1</w:t>
        </w:r>
      </w:hyperlink>
      <w:r w:rsidRPr="001D0ADA">
        <w:rPr>
          <w:rFonts w:ascii="Times New Roman" w:hAnsi="Times New Roman" w:cs="Times New Roman"/>
          <w:sz w:val="28"/>
          <w:szCs w:val="28"/>
        </w:rPr>
        <w:t>.</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2. Федеральный орган исполнительной власти, уполномоченный на осуществление нормативно-правового регулирования в соответствующей сфере деятельности, вправе принять решение о продлении в соответствии с </w:t>
      </w:r>
      <w:hyperlink w:anchor="P14" w:history="1">
        <w:r w:rsidRPr="001D0ADA">
          <w:rPr>
            <w:rFonts w:ascii="Times New Roman" w:hAnsi="Times New Roman" w:cs="Times New Roman"/>
            <w:color w:val="0000FF"/>
            <w:sz w:val="28"/>
            <w:szCs w:val="28"/>
          </w:rPr>
          <w:t>пунктом 1</w:t>
        </w:r>
      </w:hyperlink>
      <w:r w:rsidRPr="001D0ADA">
        <w:rPr>
          <w:rFonts w:ascii="Times New Roman" w:hAnsi="Times New Roman" w:cs="Times New Roman"/>
          <w:sz w:val="28"/>
          <w:szCs w:val="28"/>
        </w:rPr>
        <w:t xml:space="preserve"> настоящего постановления разрешений, указанных в </w:t>
      </w:r>
      <w:hyperlink w:anchor="P54" w:history="1">
        <w:r w:rsidRPr="001D0ADA">
          <w:rPr>
            <w:rFonts w:ascii="Times New Roman" w:hAnsi="Times New Roman" w:cs="Times New Roman"/>
            <w:color w:val="0000FF"/>
            <w:sz w:val="28"/>
            <w:szCs w:val="28"/>
          </w:rPr>
          <w:t>приложении N 1</w:t>
        </w:r>
      </w:hyperlink>
      <w:r w:rsidRPr="001D0ADA">
        <w:rPr>
          <w:rFonts w:ascii="Times New Roman" w:hAnsi="Times New Roman" w:cs="Times New Roman"/>
          <w:sz w:val="28"/>
          <w:szCs w:val="28"/>
        </w:rPr>
        <w:t xml:space="preserve"> к настоящему постановлению, срок </w:t>
      </w:r>
      <w:proofErr w:type="gramStart"/>
      <w:r w:rsidRPr="001D0ADA">
        <w:rPr>
          <w:rFonts w:ascii="Times New Roman" w:hAnsi="Times New Roman" w:cs="Times New Roman"/>
          <w:sz w:val="28"/>
          <w:szCs w:val="28"/>
        </w:rPr>
        <w:t>действия</w:t>
      </w:r>
      <w:proofErr w:type="gramEnd"/>
      <w:r w:rsidRPr="001D0ADA">
        <w:rPr>
          <w:rFonts w:ascii="Times New Roman" w:hAnsi="Times New Roman" w:cs="Times New Roman"/>
          <w:sz w:val="28"/>
          <w:szCs w:val="28"/>
        </w:rPr>
        <w:t xml:space="preserve"> которых истек ранее дня вступления в силу настоящего постановления.</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3.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лицензируемые виды деятельности по перечню согласно </w:t>
      </w:r>
      <w:hyperlink w:anchor="P95" w:history="1">
        <w:r w:rsidRPr="001D0ADA">
          <w:rPr>
            <w:rFonts w:ascii="Times New Roman" w:hAnsi="Times New Roman" w:cs="Times New Roman"/>
            <w:color w:val="0000FF"/>
            <w:sz w:val="28"/>
            <w:szCs w:val="28"/>
          </w:rPr>
          <w:t>приложению N 2</w:t>
        </w:r>
      </w:hyperlink>
      <w:r w:rsidRPr="001D0ADA">
        <w:rPr>
          <w:rFonts w:ascii="Times New Roman" w:hAnsi="Times New Roman" w:cs="Times New Roman"/>
          <w:sz w:val="28"/>
          <w:szCs w:val="28"/>
        </w:rPr>
        <w:t>, переносится на 12 месяцев в случае наступления указанного срока в 2022 году.</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4. </w:t>
      </w:r>
      <w:proofErr w:type="gramStart"/>
      <w:r w:rsidRPr="001D0ADA">
        <w:rPr>
          <w:rFonts w:ascii="Times New Roman" w:hAnsi="Times New Roman" w:cs="Times New Roman"/>
          <w:sz w:val="28"/>
          <w:szCs w:val="28"/>
        </w:rPr>
        <w:t xml:space="preserve">Установить, что в отношении разрешительных режимов по перечню согласно </w:t>
      </w:r>
      <w:hyperlink w:anchor="P119" w:history="1">
        <w:r w:rsidRPr="001D0ADA">
          <w:rPr>
            <w:rFonts w:ascii="Times New Roman" w:hAnsi="Times New Roman" w:cs="Times New Roman"/>
            <w:color w:val="0000FF"/>
            <w:sz w:val="28"/>
            <w:szCs w:val="28"/>
          </w:rPr>
          <w:t>приложению N 3</w:t>
        </w:r>
      </w:hyperlink>
      <w:r w:rsidRPr="001D0ADA">
        <w:rPr>
          <w:rFonts w:ascii="Times New Roman" w:hAnsi="Times New Roman" w:cs="Times New Roman"/>
          <w:sz w:val="28"/>
          <w:szCs w:val="28"/>
        </w:rPr>
        <w:t xml:space="preserve">, а также лицензирования отдельных видов деятельности, предусмотренных </w:t>
      </w:r>
      <w:hyperlink r:id="rId9" w:history="1">
        <w:r w:rsidRPr="001D0ADA">
          <w:rPr>
            <w:rFonts w:ascii="Times New Roman" w:hAnsi="Times New Roman" w:cs="Times New Roman"/>
            <w:color w:val="0000FF"/>
            <w:sz w:val="28"/>
            <w:szCs w:val="28"/>
          </w:rPr>
          <w:t>частью 1 статьи 12</w:t>
        </w:r>
      </w:hyperlink>
      <w:r w:rsidRPr="001D0ADA">
        <w:rPr>
          <w:rFonts w:ascii="Times New Roman" w:hAnsi="Times New Roman" w:cs="Times New Roman"/>
          <w:sz w:val="28"/>
          <w:szCs w:val="28"/>
        </w:rPr>
        <w:t xml:space="preserve"> Федерального закона "О лицензировании отдельных видов деятельности", и иных видов разрешений, предусмотренных настоящим постановлением, федеральные органы исполнительной власти, уполномоченные на осуществление нормативно-правового регулирования в соответствующей сфере деятельности, или </w:t>
      </w:r>
      <w:r w:rsidRPr="001D0ADA">
        <w:rPr>
          <w:rFonts w:ascii="Times New Roman" w:hAnsi="Times New Roman" w:cs="Times New Roman"/>
          <w:sz w:val="28"/>
          <w:szCs w:val="28"/>
        </w:rPr>
        <w:lastRenderedPageBreak/>
        <w:t>уполномоченные органы исполнительной власти субъектов Российской Федерации, Государственной корпорации</w:t>
      </w:r>
      <w:proofErr w:type="gramEnd"/>
      <w:r w:rsidRPr="001D0ADA">
        <w:rPr>
          <w:rFonts w:ascii="Times New Roman" w:hAnsi="Times New Roman" w:cs="Times New Roman"/>
          <w:sz w:val="28"/>
          <w:szCs w:val="28"/>
        </w:rPr>
        <w:t xml:space="preserve"> по космической деятельности "</w:t>
      </w:r>
      <w:proofErr w:type="spellStart"/>
      <w:r w:rsidRPr="001D0ADA">
        <w:rPr>
          <w:rFonts w:ascii="Times New Roman" w:hAnsi="Times New Roman" w:cs="Times New Roman"/>
          <w:sz w:val="28"/>
          <w:szCs w:val="28"/>
        </w:rPr>
        <w:t>Роскосмос</w:t>
      </w:r>
      <w:proofErr w:type="spellEnd"/>
      <w:r w:rsidRPr="001D0ADA">
        <w:rPr>
          <w:rFonts w:ascii="Times New Roman" w:hAnsi="Times New Roman" w:cs="Times New Roman"/>
          <w:sz w:val="28"/>
          <w:szCs w:val="28"/>
        </w:rPr>
        <w:t>", Государственной корпорации по атомной энергии "</w:t>
      </w:r>
      <w:proofErr w:type="spellStart"/>
      <w:r w:rsidRPr="001D0ADA">
        <w:rPr>
          <w:rFonts w:ascii="Times New Roman" w:hAnsi="Times New Roman" w:cs="Times New Roman"/>
          <w:sz w:val="28"/>
          <w:szCs w:val="28"/>
        </w:rPr>
        <w:t>Росатом</w:t>
      </w:r>
      <w:proofErr w:type="spellEnd"/>
      <w:r w:rsidRPr="001D0ADA">
        <w:rPr>
          <w:rFonts w:ascii="Times New Roman" w:hAnsi="Times New Roman" w:cs="Times New Roman"/>
          <w:sz w:val="28"/>
          <w:szCs w:val="28"/>
        </w:rPr>
        <w:t>" (с учетом установленной компетенции) в 2022 году вправе с учетом специфики видов разрешительной деятельности принять решения, при необходимости определив порядок их реализации: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а) о сокращении срока предоставления разрешения, переоформления разрешения, внесения изменений в реестр разрешений, </w:t>
      </w:r>
      <w:hyperlink r:id="rId10" w:history="1">
        <w:r w:rsidRPr="001D0ADA">
          <w:rPr>
            <w:rFonts w:ascii="Times New Roman" w:hAnsi="Times New Roman" w:cs="Times New Roman"/>
            <w:color w:val="0000FF"/>
            <w:sz w:val="28"/>
            <w:szCs w:val="28"/>
          </w:rPr>
          <w:t>продления</w:t>
        </w:r>
      </w:hyperlink>
      <w:r w:rsidRPr="001D0ADA">
        <w:rPr>
          <w:rFonts w:ascii="Times New Roman" w:hAnsi="Times New Roman" w:cs="Times New Roman"/>
          <w:sz w:val="28"/>
          <w:szCs w:val="28"/>
        </w:rPr>
        <w:t xml:space="preserve">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а также предоставления иных государственных (муниципальных) услуг в сфере разрешительной деятельности;</w:t>
      </w:r>
    </w:p>
    <w:p w:rsidR="001D0ADA" w:rsidRPr="001D0ADA" w:rsidRDefault="001D0ADA">
      <w:pPr>
        <w:pStyle w:val="ConsPlusNormal"/>
        <w:spacing w:before="220"/>
        <w:ind w:firstLine="540"/>
        <w:jc w:val="both"/>
        <w:rPr>
          <w:rFonts w:ascii="Times New Roman" w:hAnsi="Times New Roman" w:cs="Times New Roman"/>
          <w:sz w:val="28"/>
          <w:szCs w:val="28"/>
        </w:rPr>
      </w:pPr>
      <w:proofErr w:type="gramStart"/>
      <w:r w:rsidRPr="001D0ADA">
        <w:rPr>
          <w:rFonts w:ascii="Times New Roman" w:hAnsi="Times New Roman" w:cs="Times New Roman"/>
          <w:sz w:val="28"/>
          <w:szCs w:val="28"/>
        </w:rPr>
        <w:t>б) о сокращении перечня документов и (или) сведений, представляемых для получения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срока действия разрешения, а также для получения иных государственных (муниципальных) услуг в сфере разрешительной деятельности;</w:t>
      </w:r>
      <w:proofErr w:type="gramEnd"/>
    </w:p>
    <w:p w:rsidR="001D0ADA" w:rsidRPr="001D0ADA" w:rsidRDefault="001D0ADA">
      <w:pPr>
        <w:pStyle w:val="ConsPlusNormal"/>
        <w:spacing w:before="220"/>
        <w:ind w:firstLine="540"/>
        <w:jc w:val="both"/>
        <w:rPr>
          <w:rFonts w:ascii="Times New Roman" w:hAnsi="Times New Roman" w:cs="Times New Roman"/>
          <w:sz w:val="28"/>
          <w:szCs w:val="28"/>
        </w:rPr>
      </w:pPr>
      <w:proofErr w:type="gramStart"/>
      <w:r w:rsidRPr="001D0ADA">
        <w:rPr>
          <w:rFonts w:ascii="Times New Roman" w:hAnsi="Times New Roman" w:cs="Times New Roman"/>
          <w:sz w:val="28"/>
          <w:szCs w:val="28"/>
        </w:rPr>
        <w:t>в) о сокращении перечня обязательных требований (условий), в том числе лицензионных требований, соответствие которым является необходимым условием для предоставления разрешения и (или) соблюдение которых является обязательным при осуществлении деятельности (действий), в отношении которой получено разрешение;</w:t>
      </w:r>
      <w:proofErr w:type="gramEnd"/>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г) о возможности декларирования заявителями и (или) лицами, которым предоставлено разрешение, информации в целях подтверждения их соответствия обязательным требованиям (условиям), в том числе лицензионным требованиям (в отношении обязательных требований, по которым установлена процедура декларирования, не проводится оценка соответствия (оценка соблюдения) обязательных требований);</w:t>
      </w:r>
    </w:p>
    <w:p w:rsidR="001D0ADA" w:rsidRPr="001D0ADA" w:rsidRDefault="001D0ADA">
      <w:pPr>
        <w:pStyle w:val="ConsPlusNormal"/>
        <w:spacing w:before="220"/>
        <w:ind w:firstLine="540"/>
        <w:jc w:val="both"/>
        <w:rPr>
          <w:rFonts w:ascii="Times New Roman" w:hAnsi="Times New Roman" w:cs="Times New Roman"/>
          <w:sz w:val="28"/>
          <w:szCs w:val="28"/>
        </w:rPr>
      </w:pPr>
      <w:proofErr w:type="gramStart"/>
      <w:r w:rsidRPr="001D0ADA">
        <w:rPr>
          <w:rFonts w:ascii="Times New Roman" w:hAnsi="Times New Roman" w:cs="Times New Roman"/>
          <w:sz w:val="28"/>
          <w:szCs w:val="28"/>
        </w:rPr>
        <w:t xml:space="preserve">д)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при предоставлении разрешения, переоформлении разрешения, внесении изменений в реестр разрешений, продлении срока действия разрешения, подтверждении соответствия обязательным требованиям, в том числе периодическом подтверждении соответствия, подтверждении компетентности, оказании иных государственных (муниципальных) услуг в сфере разрешительной </w:t>
      </w:r>
      <w:r w:rsidRPr="001D0ADA">
        <w:rPr>
          <w:rFonts w:ascii="Times New Roman" w:hAnsi="Times New Roman" w:cs="Times New Roman"/>
          <w:sz w:val="28"/>
          <w:szCs w:val="28"/>
        </w:rPr>
        <w:lastRenderedPageBreak/>
        <w:t xml:space="preserve">деятельности, временно </w:t>
      </w:r>
      <w:hyperlink r:id="rId11" w:history="1">
        <w:r w:rsidRPr="001D0ADA">
          <w:rPr>
            <w:rFonts w:ascii="Times New Roman" w:hAnsi="Times New Roman" w:cs="Times New Roman"/>
            <w:color w:val="0000FF"/>
            <w:sz w:val="28"/>
            <w:szCs w:val="28"/>
          </w:rPr>
          <w:t>не проводится</w:t>
        </w:r>
      </w:hyperlink>
      <w:r w:rsidRPr="001D0ADA">
        <w:rPr>
          <w:rFonts w:ascii="Times New Roman" w:hAnsi="Times New Roman" w:cs="Times New Roman"/>
          <w:sz w:val="28"/>
          <w:szCs w:val="28"/>
        </w:rPr>
        <w:t>;</w:t>
      </w:r>
      <w:proofErr w:type="gramEnd"/>
    </w:p>
    <w:p w:rsidR="001D0ADA" w:rsidRPr="001D0ADA" w:rsidRDefault="001D0ADA">
      <w:pPr>
        <w:pStyle w:val="ConsPlusNormal"/>
        <w:spacing w:before="220"/>
        <w:ind w:firstLine="540"/>
        <w:jc w:val="both"/>
        <w:rPr>
          <w:rFonts w:ascii="Times New Roman" w:hAnsi="Times New Roman" w:cs="Times New Roman"/>
          <w:sz w:val="28"/>
          <w:szCs w:val="28"/>
        </w:rPr>
      </w:pPr>
      <w:proofErr w:type="gramStart"/>
      <w:r w:rsidRPr="001D0ADA">
        <w:rPr>
          <w:rFonts w:ascii="Times New Roman" w:hAnsi="Times New Roman" w:cs="Times New Roman"/>
          <w:sz w:val="28"/>
          <w:szCs w:val="28"/>
        </w:rPr>
        <w:t>е)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проведение которой предусмотрено в рамках предоставления разрешения, переоформления разрешения, внесения изменений в реестр разрешений, продления срока действия разрешения, проводится после предоставления разрешения, переоформления разрешения, внесения изменений в реестр разрешений, продления срока действия разрешений;</w:t>
      </w:r>
      <w:proofErr w:type="gramEnd"/>
    </w:p>
    <w:p w:rsidR="001D0ADA" w:rsidRPr="001D0ADA" w:rsidRDefault="001D0ADA">
      <w:pPr>
        <w:pStyle w:val="ConsPlusNormal"/>
        <w:spacing w:before="220"/>
        <w:ind w:firstLine="540"/>
        <w:jc w:val="both"/>
        <w:rPr>
          <w:rFonts w:ascii="Times New Roman" w:hAnsi="Times New Roman" w:cs="Times New Roman"/>
          <w:sz w:val="28"/>
          <w:szCs w:val="28"/>
        </w:rPr>
      </w:pPr>
      <w:proofErr w:type="gramStart"/>
      <w:r w:rsidRPr="001D0ADA">
        <w:rPr>
          <w:rFonts w:ascii="Times New Roman" w:hAnsi="Times New Roman" w:cs="Times New Roman"/>
          <w:sz w:val="28"/>
          <w:szCs w:val="28"/>
        </w:rPr>
        <w:t>ж) о проведении выездной оценки соответствия обязательным требованиям (оценки соблюдения обязательных требований) при предоставлении разрешения, переоформлении разрешения, внесении изменений в реестр разрешений на основании заявления лица, которому было предоставлено разрешение, продлении срока действия разрешения, осуществлении подтверждения соответствия обязательным требованиям, в том числе периодического подтверждения соответствия, подтверждения компетентности, а также при оказании иных государственных (муниципальных) услуг в сфере разрешительной деятельности в</w:t>
      </w:r>
      <w:proofErr w:type="gramEnd"/>
      <w:r w:rsidRPr="001D0ADA">
        <w:rPr>
          <w:rFonts w:ascii="Times New Roman" w:hAnsi="Times New Roman" w:cs="Times New Roman"/>
          <w:sz w:val="28"/>
          <w:szCs w:val="28"/>
        </w:rPr>
        <w:t xml:space="preserve"> дистанционном формате посредством использования средств фото-, ауди</w:t>
      </w:r>
      <w:proofErr w:type="gramStart"/>
      <w:r w:rsidRPr="001D0ADA">
        <w:rPr>
          <w:rFonts w:ascii="Times New Roman" w:hAnsi="Times New Roman" w:cs="Times New Roman"/>
          <w:sz w:val="28"/>
          <w:szCs w:val="28"/>
        </w:rPr>
        <w:t>о-</w:t>
      </w:r>
      <w:proofErr w:type="gramEnd"/>
      <w:r w:rsidRPr="001D0ADA">
        <w:rPr>
          <w:rFonts w:ascii="Times New Roman" w:hAnsi="Times New Roman" w:cs="Times New Roman"/>
          <w:sz w:val="28"/>
          <w:szCs w:val="28"/>
        </w:rPr>
        <w:t xml:space="preserve"> и </w:t>
      </w:r>
      <w:proofErr w:type="spellStart"/>
      <w:r w:rsidRPr="001D0ADA">
        <w:rPr>
          <w:rFonts w:ascii="Times New Roman" w:hAnsi="Times New Roman" w:cs="Times New Roman"/>
          <w:sz w:val="28"/>
          <w:szCs w:val="28"/>
        </w:rPr>
        <w:t>видеофиксации</w:t>
      </w:r>
      <w:proofErr w:type="spellEnd"/>
      <w:r w:rsidRPr="001D0ADA">
        <w:rPr>
          <w:rFonts w:ascii="Times New Roman" w:hAnsi="Times New Roman" w:cs="Times New Roman"/>
          <w:sz w:val="28"/>
          <w:szCs w:val="28"/>
        </w:rPr>
        <w:t>, видео-конференц-связи;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з) при наступлении в 2022 году срока подтверждения соответствия обязательным требованиям, в том числе периодического подтверждения соответствия, подтверждения компетентности, лица, которому предоставлено разрешение, - о переносе сроков, в течение которых нужно пройти такую процедуру, на период до 12 месяцев либо о том, что указанные процедуры считаются пройденными;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и) об осуществлении в 2022 году деятельности без переоформления разрешения, внесения изменений в реестр разрешений на основании заявления лица, которому было предоставлено разрешение, в случаях, установленных федеральным органом исполнительной власти, уполномоченным на осуществление нормативно-правового регулирования в соответствующей сфере деятельности;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к) об осуществлении в 2022 году деятельности (действий), требующей получения разрешения, без соответствующего разрешения;</w:t>
      </w:r>
    </w:p>
    <w:p w:rsidR="001D0ADA" w:rsidRPr="001D0ADA" w:rsidRDefault="001D0ADA">
      <w:pPr>
        <w:pStyle w:val="ConsPlusNormal"/>
        <w:spacing w:before="220"/>
        <w:ind w:firstLine="540"/>
        <w:jc w:val="both"/>
        <w:rPr>
          <w:rFonts w:ascii="Times New Roman" w:hAnsi="Times New Roman" w:cs="Times New Roman"/>
          <w:sz w:val="28"/>
          <w:szCs w:val="28"/>
        </w:rPr>
      </w:pPr>
      <w:proofErr w:type="gramStart"/>
      <w:r w:rsidRPr="001D0ADA">
        <w:rPr>
          <w:rFonts w:ascii="Times New Roman" w:hAnsi="Times New Roman" w:cs="Times New Roman"/>
          <w:sz w:val="28"/>
          <w:szCs w:val="28"/>
        </w:rPr>
        <w:t xml:space="preserve">л) о подаче и принятии в электронном виде заявлений и иных документов (сведений) для предоставления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w:t>
      </w:r>
      <w:r w:rsidRPr="001D0ADA">
        <w:rPr>
          <w:rFonts w:ascii="Times New Roman" w:hAnsi="Times New Roman" w:cs="Times New Roman"/>
          <w:sz w:val="28"/>
          <w:szCs w:val="28"/>
        </w:rPr>
        <w:lastRenderedPageBreak/>
        <w:t>оказания иных государственных (муниципальных) услуг в сфере разрешительной деятельности, а</w:t>
      </w:r>
      <w:proofErr w:type="gramEnd"/>
      <w:r w:rsidRPr="001D0ADA">
        <w:rPr>
          <w:rFonts w:ascii="Times New Roman" w:hAnsi="Times New Roman" w:cs="Times New Roman"/>
          <w:sz w:val="28"/>
          <w:szCs w:val="28"/>
        </w:rPr>
        <w:t xml:space="preserve"> также о временном порядке взаимодействия с заявителями в электронном виде;</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м) о признании на территории Российской Федерации разрешений (разрешительной документации), выданных уполномоченными органами и организациями в иностранных государствах;</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н) о сокращении перечня оснований приостановления, прекращения действия разрешения и (или) перечня нарушений обязательных требований, в том числе грубых нарушений лицензионных требований, влекущих такое приостановление, прекращение;</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о) об отмене необходимости оплаты государственной пошлины, платы за услуги, оказываемые в рамках получения, переоформления, внесения изменений в реестр разрешений, продления срока действия разрешения, оказания иных государственных (муниципальных) услуг в сфере разрешительной деятельности.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5. </w:t>
      </w:r>
      <w:proofErr w:type="gramStart"/>
      <w:r w:rsidRPr="001D0ADA">
        <w:rPr>
          <w:rFonts w:ascii="Times New Roman" w:hAnsi="Times New Roman" w:cs="Times New Roman"/>
          <w:sz w:val="28"/>
          <w:szCs w:val="28"/>
        </w:rPr>
        <w:t xml:space="preserve">Установить, что в 2022 году в отношении лицензирования видов деятельности, указанных в </w:t>
      </w:r>
      <w:hyperlink r:id="rId12" w:history="1">
        <w:r w:rsidRPr="001D0ADA">
          <w:rPr>
            <w:rFonts w:ascii="Times New Roman" w:hAnsi="Times New Roman" w:cs="Times New Roman"/>
            <w:color w:val="0000FF"/>
            <w:sz w:val="28"/>
            <w:szCs w:val="28"/>
          </w:rPr>
          <w:t>части 1 статьи 12</w:t>
        </w:r>
      </w:hyperlink>
      <w:r w:rsidRPr="001D0ADA">
        <w:rPr>
          <w:rFonts w:ascii="Times New Roman" w:hAnsi="Times New Roman" w:cs="Times New Roman"/>
          <w:sz w:val="28"/>
          <w:szCs w:val="28"/>
        </w:rPr>
        <w:t xml:space="preserve"> Федерального закона "О лицензировании отдельных видов деятельности", а также иных разрешений, предусмотренных настоящим постановлением, 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объекта адресации</w:t>
      </w:r>
      <w:proofErr w:type="gramEnd"/>
      <w:r w:rsidRPr="001D0ADA">
        <w:rPr>
          <w:rFonts w:ascii="Times New Roman" w:hAnsi="Times New Roman" w:cs="Times New Roman"/>
          <w:sz w:val="28"/>
          <w:szCs w:val="28"/>
        </w:rPr>
        <w:t>, в том числе почтового индекса, а также в случае переименования юридического лица, реорганизации юридического лица в форме преобразования, слияния, присоединения переоформление разрешения, внесение изменений в реестр разрешений на основании заявления лица, которому было предоставлено разрешение, не требуется.</w:t>
      </w:r>
    </w:p>
    <w:p w:rsidR="001D0ADA" w:rsidRPr="001D0ADA" w:rsidRDefault="001D0ADA">
      <w:pPr>
        <w:pStyle w:val="ConsPlusNormal"/>
        <w:spacing w:before="220"/>
        <w:ind w:firstLine="540"/>
        <w:jc w:val="both"/>
        <w:rPr>
          <w:rFonts w:ascii="Times New Roman" w:hAnsi="Times New Roman" w:cs="Times New Roman"/>
          <w:sz w:val="28"/>
          <w:szCs w:val="28"/>
        </w:rPr>
      </w:pPr>
      <w:proofErr w:type="gramStart"/>
      <w:r w:rsidRPr="001D0ADA">
        <w:rPr>
          <w:rFonts w:ascii="Times New Roman" w:hAnsi="Times New Roman" w:cs="Times New Roman"/>
          <w:sz w:val="28"/>
          <w:szCs w:val="28"/>
        </w:rPr>
        <w:t>При наличии в органе государственной власти, предоставившем разрешение, информации о переименовании географического объекта, улицы, площади или иной территории, об изменении нумерации объектов адресации, в том числе почтового индекса, об изменении наименования юридического лица, о реорганизации юридического лица орган государственной власти вправе самостоятельно внести соответствующие изменения в реестр разрешений без заявления лица, которому было предоставлено разрешение, с последующим направлением такому лицу</w:t>
      </w:r>
      <w:proofErr w:type="gramEnd"/>
      <w:r w:rsidRPr="001D0ADA">
        <w:rPr>
          <w:rFonts w:ascii="Times New Roman" w:hAnsi="Times New Roman" w:cs="Times New Roman"/>
          <w:sz w:val="28"/>
          <w:szCs w:val="28"/>
        </w:rPr>
        <w:t xml:space="preserve"> уведомления о внесении изменений в реестр разрешений.</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6. </w:t>
      </w:r>
      <w:proofErr w:type="gramStart"/>
      <w:r w:rsidRPr="001D0ADA">
        <w:rPr>
          <w:rFonts w:ascii="Times New Roman" w:hAnsi="Times New Roman" w:cs="Times New Roman"/>
          <w:sz w:val="28"/>
          <w:szCs w:val="28"/>
        </w:rPr>
        <w:t xml:space="preserve">В случае если нормативным правовым актом Российской Федерации предусмотрена подача заявлений на предоставление государственных услуг в сфере разрешительной деятельности исключительно в электронной форме, федеральный орган исполнительной власти, уполномоченный на выработку </w:t>
      </w:r>
      <w:r w:rsidRPr="001D0ADA">
        <w:rPr>
          <w:rFonts w:ascii="Times New Roman" w:hAnsi="Times New Roman" w:cs="Times New Roman"/>
          <w:sz w:val="28"/>
          <w:szCs w:val="28"/>
        </w:rPr>
        <w:lastRenderedPageBreak/>
        <w:t>государственной политики и нормативно-правовое регулирование в соответствующей сфере, вправе принять решение о возможности подачи таких заявлений в 2022 году на бумажном носителе, за исключением случаев, когда выдача разрешения осуществляется органом</w:t>
      </w:r>
      <w:proofErr w:type="gramEnd"/>
      <w:r w:rsidRPr="001D0ADA">
        <w:rPr>
          <w:rFonts w:ascii="Times New Roman" w:hAnsi="Times New Roman" w:cs="Times New Roman"/>
          <w:sz w:val="28"/>
          <w:szCs w:val="28"/>
        </w:rPr>
        <w:t xml:space="preserve"> исполнительной власти субъекта Российской Федерации.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7. Особенности разрешительных режимов в отдельных сферах деятельности устанавливаются согласно </w:t>
      </w:r>
      <w:hyperlink w:anchor="P299" w:history="1">
        <w:r w:rsidRPr="001D0ADA">
          <w:rPr>
            <w:rFonts w:ascii="Times New Roman" w:hAnsi="Times New Roman" w:cs="Times New Roman"/>
            <w:color w:val="0000FF"/>
            <w:sz w:val="28"/>
            <w:szCs w:val="28"/>
          </w:rPr>
          <w:t>приложениям N 4</w:t>
        </w:r>
      </w:hyperlink>
      <w:r w:rsidRPr="001D0ADA">
        <w:rPr>
          <w:rFonts w:ascii="Times New Roman" w:hAnsi="Times New Roman" w:cs="Times New Roman"/>
          <w:sz w:val="28"/>
          <w:szCs w:val="28"/>
        </w:rPr>
        <w:t xml:space="preserve"> - </w:t>
      </w:r>
      <w:hyperlink w:anchor="P582" w:history="1">
        <w:r w:rsidRPr="001D0ADA">
          <w:rPr>
            <w:rFonts w:ascii="Times New Roman" w:hAnsi="Times New Roman" w:cs="Times New Roman"/>
            <w:color w:val="0000FF"/>
            <w:sz w:val="28"/>
            <w:szCs w:val="28"/>
          </w:rPr>
          <w:t>18</w:t>
        </w:r>
      </w:hyperlink>
      <w:r w:rsidRPr="001D0ADA">
        <w:rPr>
          <w:rFonts w:ascii="Times New Roman" w:hAnsi="Times New Roman" w:cs="Times New Roman"/>
          <w:sz w:val="28"/>
          <w:szCs w:val="28"/>
        </w:rPr>
        <w:t>.</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8. Органам государственной власти, уполномоченным на ведение реестров разрешений, без принятия специальных решений (приказов) обеспечить внесение сведений о продлении в соответствии с настоящим постановлением действия разрешений в течение 3 рабочих дней со дня вступления в силу настоящего постановления. В случае внесения сведений в реестр разрешений внесение изменений в разрешение на бумажном носителе не требуется.</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9. </w:t>
      </w:r>
      <w:proofErr w:type="gramStart"/>
      <w:r w:rsidRPr="001D0ADA">
        <w:rPr>
          <w:rFonts w:ascii="Times New Roman" w:hAnsi="Times New Roman" w:cs="Times New Roman"/>
          <w:sz w:val="28"/>
          <w:szCs w:val="28"/>
        </w:rPr>
        <w:t xml:space="preserve">В отношении лицензируемых видов деятельности, предусмотренных </w:t>
      </w:r>
      <w:hyperlink r:id="rId13" w:history="1">
        <w:r w:rsidRPr="001D0ADA">
          <w:rPr>
            <w:rFonts w:ascii="Times New Roman" w:hAnsi="Times New Roman" w:cs="Times New Roman"/>
            <w:color w:val="0000FF"/>
            <w:sz w:val="28"/>
            <w:szCs w:val="28"/>
          </w:rPr>
          <w:t>частью 1 статьи 12</w:t>
        </w:r>
      </w:hyperlink>
      <w:r w:rsidRPr="001D0ADA">
        <w:rPr>
          <w:rFonts w:ascii="Times New Roman" w:hAnsi="Times New Roman" w:cs="Times New Roman"/>
          <w:sz w:val="28"/>
          <w:szCs w:val="28"/>
        </w:rPr>
        <w:t xml:space="preserve"> Федерального закона "О лицензировании отдельных видов деятельности", оплата государственных пошлин в рамках оказания государственных услуг за предоставление лицензии, внесение изменений в реестр лицензий, продление срока действия лицензии по заявлениям, поданным со дня вступления в силу настоящего постановления до 31 декабря 2022 г., не требуется.</w:t>
      </w:r>
      <w:proofErr w:type="gramEnd"/>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10. Разъяснения по вопросам применения настоящего постановления даются Министерством экономического развития Российской Федерации.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11. Настоящее постановление вступает в силу со дня его официального опубликования.</w:t>
      </w:r>
    </w:p>
    <w:p w:rsidR="001D0ADA" w:rsidRPr="001D0ADA" w:rsidRDefault="001D0ADA">
      <w:pPr>
        <w:pStyle w:val="ConsPlusNormal"/>
        <w:ind w:firstLine="540"/>
        <w:jc w:val="both"/>
        <w:rPr>
          <w:rFonts w:ascii="Times New Roman" w:hAnsi="Times New Roman" w:cs="Times New Roman"/>
          <w:sz w:val="28"/>
          <w:szCs w:val="28"/>
        </w:rPr>
      </w:pP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Председатель Правительства</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Российской Федерации</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М.МИШУСТИН</w:t>
      </w:r>
    </w:p>
    <w:p w:rsidR="001D0ADA" w:rsidRPr="001D0ADA" w:rsidRDefault="001D0ADA">
      <w:pPr>
        <w:pStyle w:val="ConsPlusNormal"/>
        <w:ind w:firstLine="540"/>
        <w:jc w:val="both"/>
        <w:rPr>
          <w:rFonts w:ascii="Times New Roman" w:hAnsi="Times New Roman" w:cs="Times New Roman"/>
          <w:sz w:val="28"/>
          <w:szCs w:val="28"/>
        </w:rPr>
      </w:pPr>
    </w:p>
    <w:p w:rsidR="001D0ADA" w:rsidRPr="001D0ADA" w:rsidRDefault="001D0ADA">
      <w:pPr>
        <w:pStyle w:val="ConsPlusNormal"/>
        <w:ind w:firstLine="540"/>
        <w:jc w:val="both"/>
        <w:rPr>
          <w:rFonts w:ascii="Times New Roman" w:hAnsi="Times New Roman" w:cs="Times New Roman"/>
          <w:sz w:val="28"/>
          <w:szCs w:val="28"/>
        </w:rPr>
      </w:pPr>
    </w:p>
    <w:p w:rsidR="001D0ADA" w:rsidRPr="001D0ADA" w:rsidRDefault="001D0ADA">
      <w:pPr>
        <w:pStyle w:val="ConsPlusNormal"/>
        <w:ind w:firstLine="540"/>
        <w:jc w:val="both"/>
        <w:rPr>
          <w:rFonts w:ascii="Times New Roman" w:hAnsi="Times New Roman" w:cs="Times New Roman"/>
          <w:sz w:val="28"/>
          <w:szCs w:val="28"/>
        </w:rPr>
      </w:pPr>
    </w:p>
    <w:p w:rsidR="001D0ADA" w:rsidRPr="001D0ADA" w:rsidRDefault="001D0ADA">
      <w:pPr>
        <w:pStyle w:val="ConsPlusNormal"/>
        <w:ind w:firstLine="540"/>
        <w:jc w:val="both"/>
        <w:rPr>
          <w:rFonts w:ascii="Times New Roman" w:hAnsi="Times New Roman" w:cs="Times New Roman"/>
          <w:sz w:val="28"/>
          <w:szCs w:val="28"/>
        </w:rPr>
      </w:pPr>
    </w:p>
    <w:p w:rsidR="001D0ADA" w:rsidRPr="001D0ADA" w:rsidRDefault="001D0ADA">
      <w:pPr>
        <w:pStyle w:val="ConsPlusNormal"/>
        <w:ind w:firstLine="540"/>
        <w:jc w:val="both"/>
        <w:rPr>
          <w:rFonts w:ascii="Times New Roman" w:hAnsi="Times New Roman" w:cs="Times New Roman"/>
          <w:sz w:val="28"/>
          <w:szCs w:val="28"/>
        </w:rPr>
      </w:pPr>
    </w:p>
    <w:p w:rsidR="001D0ADA" w:rsidRDefault="001D0ADA">
      <w:pPr>
        <w:pStyle w:val="ConsPlusNormal"/>
        <w:jc w:val="right"/>
        <w:outlineLvl w:val="0"/>
        <w:rPr>
          <w:rFonts w:ascii="Times New Roman" w:hAnsi="Times New Roman" w:cs="Times New Roman"/>
          <w:sz w:val="28"/>
          <w:szCs w:val="28"/>
        </w:rPr>
      </w:pPr>
    </w:p>
    <w:p w:rsidR="001D0ADA" w:rsidRDefault="001D0ADA">
      <w:pPr>
        <w:pStyle w:val="ConsPlusNormal"/>
        <w:jc w:val="right"/>
        <w:outlineLvl w:val="0"/>
        <w:rPr>
          <w:rFonts w:ascii="Times New Roman" w:hAnsi="Times New Roman" w:cs="Times New Roman"/>
          <w:sz w:val="28"/>
          <w:szCs w:val="28"/>
        </w:rPr>
      </w:pPr>
    </w:p>
    <w:p w:rsidR="001D0ADA" w:rsidRDefault="001D0ADA">
      <w:pPr>
        <w:pStyle w:val="ConsPlusNormal"/>
        <w:jc w:val="right"/>
        <w:outlineLvl w:val="0"/>
        <w:rPr>
          <w:rFonts w:ascii="Times New Roman" w:hAnsi="Times New Roman" w:cs="Times New Roman"/>
          <w:sz w:val="28"/>
          <w:szCs w:val="28"/>
        </w:rPr>
      </w:pPr>
    </w:p>
    <w:p w:rsidR="001D0ADA" w:rsidRDefault="001D0ADA">
      <w:pPr>
        <w:pStyle w:val="ConsPlusNormal"/>
        <w:jc w:val="right"/>
        <w:outlineLvl w:val="0"/>
        <w:rPr>
          <w:rFonts w:ascii="Times New Roman" w:hAnsi="Times New Roman" w:cs="Times New Roman"/>
          <w:sz w:val="28"/>
          <w:szCs w:val="28"/>
        </w:rPr>
      </w:pPr>
    </w:p>
    <w:p w:rsidR="001D0ADA" w:rsidRDefault="001D0ADA">
      <w:pPr>
        <w:pStyle w:val="ConsPlusNormal"/>
        <w:jc w:val="right"/>
        <w:outlineLvl w:val="0"/>
        <w:rPr>
          <w:rFonts w:ascii="Times New Roman" w:hAnsi="Times New Roman" w:cs="Times New Roman"/>
          <w:sz w:val="28"/>
          <w:szCs w:val="28"/>
        </w:rPr>
      </w:pPr>
    </w:p>
    <w:p w:rsidR="001D0ADA" w:rsidRDefault="001D0ADA">
      <w:pPr>
        <w:pStyle w:val="ConsPlusNormal"/>
        <w:jc w:val="right"/>
        <w:outlineLvl w:val="0"/>
        <w:rPr>
          <w:rFonts w:ascii="Times New Roman" w:hAnsi="Times New Roman" w:cs="Times New Roman"/>
          <w:sz w:val="28"/>
          <w:szCs w:val="28"/>
        </w:rPr>
      </w:pPr>
    </w:p>
    <w:p w:rsidR="001D0ADA" w:rsidRDefault="001D0ADA">
      <w:pPr>
        <w:pStyle w:val="ConsPlusNormal"/>
        <w:jc w:val="right"/>
        <w:outlineLvl w:val="0"/>
        <w:rPr>
          <w:rFonts w:ascii="Times New Roman" w:hAnsi="Times New Roman" w:cs="Times New Roman"/>
          <w:sz w:val="28"/>
          <w:szCs w:val="28"/>
        </w:rPr>
      </w:pPr>
    </w:p>
    <w:p w:rsidR="001D0ADA" w:rsidRPr="001D0ADA" w:rsidRDefault="001D0ADA">
      <w:pPr>
        <w:pStyle w:val="ConsPlusNormal"/>
        <w:jc w:val="right"/>
        <w:outlineLvl w:val="0"/>
        <w:rPr>
          <w:rFonts w:ascii="Times New Roman" w:hAnsi="Times New Roman" w:cs="Times New Roman"/>
          <w:sz w:val="28"/>
          <w:szCs w:val="28"/>
        </w:rPr>
      </w:pPr>
      <w:bookmarkStart w:id="1" w:name="_GoBack"/>
      <w:bookmarkEnd w:id="1"/>
      <w:r w:rsidRPr="001D0ADA">
        <w:rPr>
          <w:rFonts w:ascii="Times New Roman" w:hAnsi="Times New Roman" w:cs="Times New Roman"/>
          <w:sz w:val="28"/>
          <w:szCs w:val="28"/>
        </w:rPr>
        <w:lastRenderedPageBreak/>
        <w:t>Приложение N 1</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к постановлению Правительства</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Российской Федерации</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от 12 марта 2022 г. N 353</w:t>
      </w: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Title"/>
        <w:jc w:val="center"/>
        <w:rPr>
          <w:rFonts w:ascii="Times New Roman" w:hAnsi="Times New Roman" w:cs="Times New Roman"/>
          <w:sz w:val="28"/>
          <w:szCs w:val="28"/>
        </w:rPr>
      </w:pPr>
      <w:bookmarkStart w:id="2" w:name="P54"/>
      <w:bookmarkEnd w:id="2"/>
      <w:r w:rsidRPr="001D0ADA">
        <w:rPr>
          <w:rFonts w:ascii="Times New Roman" w:hAnsi="Times New Roman" w:cs="Times New Roman"/>
          <w:sz w:val="28"/>
          <w:szCs w:val="28"/>
        </w:rPr>
        <w:t>ПЕРЕЧЕНЬ</w:t>
      </w:r>
    </w:p>
    <w:p w:rsidR="001D0ADA" w:rsidRPr="001D0ADA" w:rsidRDefault="001D0ADA">
      <w:pPr>
        <w:pStyle w:val="ConsPlusTitle"/>
        <w:jc w:val="center"/>
        <w:rPr>
          <w:rFonts w:ascii="Times New Roman" w:hAnsi="Times New Roman" w:cs="Times New Roman"/>
          <w:sz w:val="28"/>
          <w:szCs w:val="28"/>
        </w:rPr>
      </w:pPr>
      <w:r w:rsidRPr="001D0ADA">
        <w:rPr>
          <w:rFonts w:ascii="Times New Roman" w:hAnsi="Times New Roman" w:cs="Times New Roman"/>
          <w:sz w:val="28"/>
          <w:szCs w:val="28"/>
        </w:rPr>
        <w:t>СРОЧНЫХ РАЗРЕШЕНИЙ, СРОКИ ДЕЙСТВИЯ КОТОРЫХ</w:t>
      </w:r>
    </w:p>
    <w:p w:rsidR="001D0ADA" w:rsidRPr="001D0ADA" w:rsidRDefault="001D0ADA">
      <w:pPr>
        <w:pStyle w:val="ConsPlusTitle"/>
        <w:jc w:val="center"/>
        <w:rPr>
          <w:rFonts w:ascii="Times New Roman" w:hAnsi="Times New Roman" w:cs="Times New Roman"/>
          <w:sz w:val="28"/>
          <w:szCs w:val="28"/>
        </w:rPr>
      </w:pPr>
      <w:r w:rsidRPr="001D0ADA">
        <w:rPr>
          <w:rFonts w:ascii="Times New Roman" w:hAnsi="Times New Roman" w:cs="Times New Roman"/>
          <w:sz w:val="28"/>
          <w:szCs w:val="28"/>
        </w:rPr>
        <w:t>ИСТЕКАЮТ В ПЕРИОД СО ДНЯ ВСТУПЛЕНИЯ В СИЛУ ПОСТАНОВЛЕНИЯ</w:t>
      </w:r>
    </w:p>
    <w:p w:rsidR="001D0ADA" w:rsidRPr="001D0ADA" w:rsidRDefault="001D0ADA">
      <w:pPr>
        <w:pStyle w:val="ConsPlusTitle"/>
        <w:jc w:val="center"/>
        <w:rPr>
          <w:rFonts w:ascii="Times New Roman" w:hAnsi="Times New Roman" w:cs="Times New Roman"/>
          <w:sz w:val="28"/>
          <w:szCs w:val="28"/>
        </w:rPr>
      </w:pPr>
      <w:r w:rsidRPr="001D0ADA">
        <w:rPr>
          <w:rFonts w:ascii="Times New Roman" w:hAnsi="Times New Roman" w:cs="Times New Roman"/>
          <w:sz w:val="28"/>
          <w:szCs w:val="28"/>
        </w:rPr>
        <w:t>ПРАВИТЕЛЬСТВА РОССИЙСКОЙ ФЕДЕРАЦИИ ОТ 12 МАРТА 2022 Г.</w:t>
      </w:r>
    </w:p>
    <w:p w:rsidR="001D0ADA" w:rsidRPr="001D0ADA" w:rsidRDefault="001D0ADA">
      <w:pPr>
        <w:pStyle w:val="ConsPlusTitle"/>
        <w:jc w:val="center"/>
        <w:rPr>
          <w:rFonts w:ascii="Times New Roman" w:hAnsi="Times New Roman" w:cs="Times New Roman"/>
          <w:sz w:val="28"/>
          <w:szCs w:val="28"/>
        </w:rPr>
      </w:pPr>
      <w:r w:rsidRPr="001D0ADA">
        <w:rPr>
          <w:rFonts w:ascii="Times New Roman" w:hAnsi="Times New Roman" w:cs="Times New Roman"/>
          <w:sz w:val="28"/>
          <w:szCs w:val="28"/>
        </w:rPr>
        <w:t>N 353 "ОБ ОСОБЕННОСТЯХ РАЗРЕШИТЕЛЬНОЙ ДЕЯТЕЛЬНОСТИ</w:t>
      </w:r>
    </w:p>
    <w:p w:rsidR="001D0ADA" w:rsidRPr="001D0ADA" w:rsidRDefault="001D0ADA">
      <w:pPr>
        <w:pStyle w:val="ConsPlusTitle"/>
        <w:jc w:val="center"/>
        <w:rPr>
          <w:rFonts w:ascii="Times New Roman" w:hAnsi="Times New Roman" w:cs="Times New Roman"/>
          <w:sz w:val="28"/>
          <w:szCs w:val="28"/>
        </w:rPr>
      </w:pPr>
      <w:r w:rsidRPr="001D0ADA">
        <w:rPr>
          <w:rFonts w:ascii="Times New Roman" w:hAnsi="Times New Roman" w:cs="Times New Roman"/>
          <w:sz w:val="28"/>
          <w:szCs w:val="28"/>
        </w:rPr>
        <w:t>В РОССИЙСКОЙ ФЕДЕРАЦИИ В 2022 ГОДУ" ПО 31 ДЕКАБРЯ 2022 Г.</w:t>
      </w:r>
    </w:p>
    <w:p w:rsidR="001D0ADA" w:rsidRPr="001D0ADA" w:rsidRDefault="001D0ADA">
      <w:pPr>
        <w:pStyle w:val="ConsPlusTitle"/>
        <w:jc w:val="center"/>
        <w:rPr>
          <w:rFonts w:ascii="Times New Roman" w:hAnsi="Times New Roman" w:cs="Times New Roman"/>
          <w:sz w:val="28"/>
          <w:szCs w:val="28"/>
        </w:rPr>
      </w:pPr>
      <w:r w:rsidRPr="001D0ADA">
        <w:rPr>
          <w:rFonts w:ascii="Times New Roman" w:hAnsi="Times New Roman" w:cs="Times New Roman"/>
          <w:sz w:val="28"/>
          <w:szCs w:val="28"/>
        </w:rPr>
        <w:t xml:space="preserve">И </w:t>
      </w:r>
      <w:proofErr w:type="gramStart"/>
      <w:r w:rsidRPr="001D0ADA">
        <w:rPr>
          <w:rFonts w:ascii="Times New Roman" w:hAnsi="Times New Roman" w:cs="Times New Roman"/>
          <w:sz w:val="28"/>
          <w:szCs w:val="28"/>
        </w:rPr>
        <w:t>ДЕЙСТВИЕ</w:t>
      </w:r>
      <w:proofErr w:type="gramEnd"/>
      <w:r w:rsidRPr="001D0ADA">
        <w:rPr>
          <w:rFonts w:ascii="Times New Roman" w:hAnsi="Times New Roman" w:cs="Times New Roman"/>
          <w:sz w:val="28"/>
          <w:szCs w:val="28"/>
        </w:rPr>
        <w:t xml:space="preserve"> КОТОРЫХ ПРОДЛЕВАЕТСЯ НА 12 МЕСЯЦЕВ</w:t>
      </w: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ind w:firstLine="540"/>
        <w:jc w:val="both"/>
        <w:rPr>
          <w:rFonts w:ascii="Times New Roman" w:hAnsi="Times New Roman" w:cs="Times New Roman"/>
          <w:sz w:val="28"/>
          <w:szCs w:val="28"/>
        </w:rPr>
      </w:pPr>
      <w:r w:rsidRPr="001D0ADA">
        <w:rPr>
          <w:rFonts w:ascii="Times New Roman" w:hAnsi="Times New Roman" w:cs="Times New Roman"/>
          <w:sz w:val="28"/>
          <w:szCs w:val="28"/>
        </w:rPr>
        <w:t>1. Лицензии на производство и оборот этилового спирта, алкогольной и спиртосодержащей продукции (в том числе лицензии на розничную продажу алкогольной продукции, лицензии на розничную продажу алкогольной продукции при оказании услуг общественного питания).</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2. Лицензии на оказание услуг связи для целей кабельного вещания, услуг связи для целей проводного радиовещания, услуг связи для целей эфирного вещания, услуг почтовой связи, услуг местной телефонной связи, за исключением услуг местной телефонной связи с использованием таксофонов и средств коллективного доступа.</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3. Лицензии на телевизионное вещание, радиовещание.</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4. Разрешения на судовые радиостанции, используемые на морских судах, судах внутреннего плавания и судах смешанного (река - море) плавания.</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5. </w:t>
      </w:r>
      <w:proofErr w:type="gramStart"/>
      <w:r w:rsidRPr="001D0ADA">
        <w:rPr>
          <w:rFonts w:ascii="Times New Roman" w:hAnsi="Times New Roman" w:cs="Times New Roman"/>
          <w:sz w:val="28"/>
          <w:szCs w:val="28"/>
        </w:rPr>
        <w:t xml:space="preserve">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14" w:history="1">
        <w:r w:rsidRPr="001D0ADA">
          <w:rPr>
            <w:rFonts w:ascii="Times New Roman" w:hAnsi="Times New Roman" w:cs="Times New Roman"/>
            <w:color w:val="0000FF"/>
            <w:sz w:val="28"/>
            <w:szCs w:val="28"/>
          </w:rPr>
          <w:t>законом</w:t>
        </w:r>
      </w:hyperlink>
      <w:r w:rsidRPr="001D0ADA">
        <w:rPr>
          <w:rFonts w:ascii="Times New Roman" w:hAnsi="Times New Roman" w:cs="Times New Roman"/>
          <w:sz w:val="28"/>
          <w:szCs w:val="28"/>
        </w:rPr>
        <w:t xml:space="preserve"> "Об охране окружающей среды" к объектам I</w:t>
      </w:r>
      <w:proofErr w:type="gramEnd"/>
      <w:r w:rsidRPr="001D0ADA">
        <w:rPr>
          <w:rFonts w:ascii="Times New Roman" w:hAnsi="Times New Roman" w:cs="Times New Roman"/>
          <w:sz w:val="28"/>
          <w:szCs w:val="28"/>
        </w:rPr>
        <w:t xml:space="preserve"> категории, а также разрешения на временные выбросы, выдача которых предусмотрена </w:t>
      </w:r>
      <w:hyperlink r:id="rId15" w:history="1">
        <w:r w:rsidRPr="001D0ADA">
          <w:rPr>
            <w:rFonts w:ascii="Times New Roman" w:hAnsi="Times New Roman" w:cs="Times New Roman"/>
            <w:color w:val="0000FF"/>
            <w:sz w:val="28"/>
            <w:szCs w:val="28"/>
          </w:rPr>
          <w:t>пунктом 6 статьи 23.1</w:t>
        </w:r>
      </w:hyperlink>
      <w:r w:rsidRPr="001D0ADA">
        <w:rPr>
          <w:rFonts w:ascii="Times New Roman" w:hAnsi="Times New Roman" w:cs="Times New Roman"/>
          <w:sz w:val="28"/>
          <w:szCs w:val="28"/>
        </w:rPr>
        <w:t xml:space="preserve"> Федерального закона "Об охране окружающей среды".</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6. Разрешения на захоронение донного грунта во внутренних морских водах и в территориальном море Российской Федерации, выдача которых предусмотрена </w:t>
      </w:r>
      <w:hyperlink r:id="rId16" w:history="1">
        <w:r w:rsidRPr="001D0ADA">
          <w:rPr>
            <w:rFonts w:ascii="Times New Roman" w:hAnsi="Times New Roman" w:cs="Times New Roman"/>
            <w:color w:val="0000FF"/>
            <w:sz w:val="28"/>
            <w:szCs w:val="28"/>
          </w:rPr>
          <w:t>статьей 37.1</w:t>
        </w:r>
      </w:hyperlink>
      <w:r w:rsidRPr="001D0ADA">
        <w:rPr>
          <w:rFonts w:ascii="Times New Roman" w:hAnsi="Times New Roman" w:cs="Times New Roman"/>
          <w:sz w:val="28"/>
          <w:szCs w:val="28"/>
        </w:rPr>
        <w:t xml:space="preserve"> Федерального закона "О внутренних морских </w:t>
      </w:r>
      <w:r w:rsidRPr="001D0ADA">
        <w:rPr>
          <w:rFonts w:ascii="Times New Roman" w:hAnsi="Times New Roman" w:cs="Times New Roman"/>
          <w:sz w:val="28"/>
          <w:szCs w:val="28"/>
        </w:rPr>
        <w:lastRenderedPageBreak/>
        <w:t>водах, территориальном море и прилежащей зоне Российской Федерации".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7. Аттестация экспертов, привлекаемых органами, уполномоченными на осуществление федерального государственного экологического контроля (надзора), федерального государственного земельного контроля (надзора), федерального государственного контроля (надзора) в области охраны и </w:t>
      </w:r>
      <w:proofErr w:type="gramStart"/>
      <w:r w:rsidRPr="001D0ADA">
        <w:rPr>
          <w:rFonts w:ascii="Times New Roman" w:hAnsi="Times New Roman" w:cs="Times New Roman"/>
          <w:sz w:val="28"/>
          <w:szCs w:val="28"/>
        </w:rPr>
        <w:t>использования</w:t>
      </w:r>
      <w:proofErr w:type="gramEnd"/>
      <w:r w:rsidRPr="001D0ADA">
        <w:rPr>
          <w:rFonts w:ascii="Times New Roman" w:hAnsi="Times New Roman" w:cs="Times New Roman"/>
          <w:sz w:val="28"/>
          <w:szCs w:val="28"/>
        </w:rPr>
        <w:t xml:space="preserve"> особо охраняемых природных территорий, федерального государственного лесного контроля (надзора), федерального государственного геологического контроля (надзора),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обращения с животными, к проведению мероприятий по контролю.</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8. Сертификаты соответствия аэродромов.</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9. Договоры водопользования.</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10. Решения о предоставлении водных объектов в пользование.</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11. Лицензии на водопользование.</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12. Договоры пользования водными объектами.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13. Заключения об отсутствии полезных ископаемых в недрах под участком предстоящей застройки.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14. Разрешения на осуществление деятельности по перевозке пассажиров и багажа легковым такси.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15. Разрешения на проведение работ по сохранению объекта культурного наследия федерального значения.</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16. Заключения (акты) государственной историко-культурной экспертизы.</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17. Государственная регистрация лекарственных препаратов для ветеринарного применения.</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18. </w:t>
      </w:r>
      <w:proofErr w:type="gramStart"/>
      <w:r w:rsidRPr="001D0ADA">
        <w:rPr>
          <w:rFonts w:ascii="Times New Roman" w:hAnsi="Times New Roman" w:cs="Times New Roman"/>
          <w:sz w:val="28"/>
          <w:szCs w:val="28"/>
        </w:rPr>
        <w:t>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roofErr w:type="gramEnd"/>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19. Сертификаты о происхождении товара СТ-1.</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20. Свидетельства об аккредитации в качестве подразделения </w:t>
      </w:r>
      <w:r w:rsidRPr="001D0ADA">
        <w:rPr>
          <w:rFonts w:ascii="Times New Roman" w:hAnsi="Times New Roman" w:cs="Times New Roman"/>
          <w:sz w:val="28"/>
          <w:szCs w:val="28"/>
        </w:rPr>
        <w:lastRenderedPageBreak/>
        <w:t>транспортной безопасности.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21. Свидетельства об аккредитации специализированной организации, осуществляющей разработку оценки уязвимости объектов транспортной инфраструктуры.</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22. Свидетельства об аккредитации аттестующей организации.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23. Свидетельства об аттестации сил обеспечения транспортной безопасности.</w:t>
      </w: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right"/>
        <w:outlineLvl w:val="0"/>
        <w:rPr>
          <w:rFonts w:ascii="Times New Roman" w:hAnsi="Times New Roman" w:cs="Times New Roman"/>
          <w:sz w:val="28"/>
          <w:szCs w:val="28"/>
        </w:rPr>
      </w:pPr>
      <w:r w:rsidRPr="001D0ADA">
        <w:rPr>
          <w:rFonts w:ascii="Times New Roman" w:hAnsi="Times New Roman" w:cs="Times New Roman"/>
          <w:sz w:val="28"/>
          <w:szCs w:val="28"/>
        </w:rPr>
        <w:t>Приложение N 2</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к постановлению Правительства</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Российской Федерации</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от 12 марта 2022 г. N 353</w:t>
      </w:r>
    </w:p>
    <w:p w:rsidR="001D0ADA" w:rsidRPr="001D0ADA" w:rsidRDefault="001D0ADA">
      <w:pPr>
        <w:pStyle w:val="ConsPlusNormal"/>
        <w:ind w:firstLine="540"/>
        <w:jc w:val="both"/>
        <w:rPr>
          <w:rFonts w:ascii="Times New Roman" w:hAnsi="Times New Roman" w:cs="Times New Roman"/>
          <w:sz w:val="28"/>
          <w:szCs w:val="28"/>
        </w:rPr>
      </w:pPr>
    </w:p>
    <w:p w:rsidR="001D0ADA" w:rsidRPr="001D0ADA" w:rsidRDefault="001D0ADA">
      <w:pPr>
        <w:pStyle w:val="ConsPlusTitle"/>
        <w:jc w:val="center"/>
        <w:rPr>
          <w:rFonts w:ascii="Times New Roman" w:hAnsi="Times New Roman" w:cs="Times New Roman"/>
          <w:sz w:val="28"/>
          <w:szCs w:val="28"/>
        </w:rPr>
      </w:pPr>
      <w:bookmarkStart w:id="3" w:name="P95"/>
      <w:bookmarkEnd w:id="3"/>
      <w:r w:rsidRPr="001D0ADA">
        <w:rPr>
          <w:rFonts w:ascii="Times New Roman" w:hAnsi="Times New Roman" w:cs="Times New Roman"/>
          <w:sz w:val="28"/>
          <w:szCs w:val="28"/>
        </w:rPr>
        <w:t>ПЕРЕЧЕНЬ</w:t>
      </w:r>
    </w:p>
    <w:p w:rsidR="001D0ADA" w:rsidRPr="001D0ADA" w:rsidRDefault="001D0ADA">
      <w:pPr>
        <w:pStyle w:val="ConsPlusTitle"/>
        <w:jc w:val="center"/>
        <w:rPr>
          <w:rFonts w:ascii="Times New Roman" w:hAnsi="Times New Roman" w:cs="Times New Roman"/>
          <w:sz w:val="28"/>
          <w:szCs w:val="28"/>
        </w:rPr>
      </w:pPr>
      <w:r w:rsidRPr="001D0ADA">
        <w:rPr>
          <w:rFonts w:ascii="Times New Roman" w:hAnsi="Times New Roman" w:cs="Times New Roman"/>
          <w:sz w:val="28"/>
          <w:szCs w:val="28"/>
        </w:rPr>
        <w:t>ЛИЦЕНЗИРУЕМЫХ ВИДОВ ДЕЯТЕЛЬНОСТИ, ОСУЩЕСТВЛЯЕМЫХ</w:t>
      </w:r>
    </w:p>
    <w:p w:rsidR="001D0ADA" w:rsidRPr="001D0ADA" w:rsidRDefault="001D0ADA">
      <w:pPr>
        <w:pStyle w:val="ConsPlusTitle"/>
        <w:jc w:val="center"/>
        <w:rPr>
          <w:rFonts w:ascii="Times New Roman" w:hAnsi="Times New Roman" w:cs="Times New Roman"/>
          <w:sz w:val="28"/>
          <w:szCs w:val="28"/>
        </w:rPr>
      </w:pPr>
      <w:r w:rsidRPr="001D0ADA">
        <w:rPr>
          <w:rFonts w:ascii="Times New Roman" w:hAnsi="Times New Roman" w:cs="Times New Roman"/>
          <w:sz w:val="28"/>
          <w:szCs w:val="28"/>
        </w:rPr>
        <w:t>ЛИЦЕНЗИАТАМИ, В ОТНОШЕНИИ КОТОРЫХ НА 12 МЕСЯЦЕВ ПРОДЛЕВАЕТСЯ</w:t>
      </w:r>
    </w:p>
    <w:p w:rsidR="001D0ADA" w:rsidRPr="001D0ADA" w:rsidRDefault="001D0ADA">
      <w:pPr>
        <w:pStyle w:val="ConsPlusTitle"/>
        <w:jc w:val="center"/>
        <w:rPr>
          <w:rFonts w:ascii="Times New Roman" w:hAnsi="Times New Roman" w:cs="Times New Roman"/>
          <w:sz w:val="28"/>
          <w:szCs w:val="28"/>
        </w:rPr>
      </w:pPr>
      <w:r w:rsidRPr="001D0ADA">
        <w:rPr>
          <w:rFonts w:ascii="Times New Roman" w:hAnsi="Times New Roman" w:cs="Times New Roman"/>
          <w:sz w:val="28"/>
          <w:szCs w:val="28"/>
        </w:rPr>
        <w:t>СРОК, ДО КОТОРОГО ДОЛЖНО БЫТЬ ПРОЙДЕНО ПЕРИОДИЧЕСКОЕ</w:t>
      </w:r>
    </w:p>
    <w:p w:rsidR="001D0ADA" w:rsidRPr="001D0ADA" w:rsidRDefault="001D0ADA">
      <w:pPr>
        <w:pStyle w:val="ConsPlusTitle"/>
        <w:jc w:val="center"/>
        <w:rPr>
          <w:rFonts w:ascii="Times New Roman" w:hAnsi="Times New Roman" w:cs="Times New Roman"/>
          <w:sz w:val="28"/>
          <w:szCs w:val="28"/>
        </w:rPr>
      </w:pPr>
      <w:proofErr w:type="gramStart"/>
      <w:r w:rsidRPr="001D0ADA">
        <w:rPr>
          <w:rFonts w:ascii="Times New Roman" w:hAnsi="Times New Roman" w:cs="Times New Roman"/>
          <w:sz w:val="28"/>
          <w:szCs w:val="28"/>
        </w:rPr>
        <w:t>ПОДТВЕРЖДЕНИЕ СООТВЕТСТВИЯ (ПЕРВИЧНОЕ ПОДТВЕРЖДЕНИЕ</w:t>
      </w:r>
      <w:proofErr w:type="gramEnd"/>
    </w:p>
    <w:p w:rsidR="001D0ADA" w:rsidRPr="001D0ADA" w:rsidRDefault="001D0ADA">
      <w:pPr>
        <w:pStyle w:val="ConsPlusTitle"/>
        <w:jc w:val="center"/>
        <w:rPr>
          <w:rFonts w:ascii="Times New Roman" w:hAnsi="Times New Roman" w:cs="Times New Roman"/>
          <w:sz w:val="28"/>
          <w:szCs w:val="28"/>
        </w:rPr>
      </w:pPr>
      <w:proofErr w:type="gramStart"/>
      <w:r w:rsidRPr="001D0ADA">
        <w:rPr>
          <w:rFonts w:ascii="Times New Roman" w:hAnsi="Times New Roman" w:cs="Times New Roman"/>
          <w:sz w:val="28"/>
          <w:szCs w:val="28"/>
        </w:rPr>
        <w:t>СООТВЕТСТВИЯ) ЛИЦЕНЗИОННЫМ ТРЕБОВАНИЯМ</w:t>
      </w:r>
      <w:proofErr w:type="gramEnd"/>
    </w:p>
    <w:p w:rsidR="001D0ADA" w:rsidRPr="001D0ADA" w:rsidRDefault="001D0ADA">
      <w:pPr>
        <w:pStyle w:val="ConsPlusNormal"/>
        <w:ind w:firstLine="540"/>
        <w:jc w:val="both"/>
        <w:rPr>
          <w:rFonts w:ascii="Times New Roman" w:hAnsi="Times New Roman" w:cs="Times New Roman"/>
          <w:sz w:val="28"/>
          <w:szCs w:val="28"/>
        </w:rPr>
      </w:pPr>
    </w:p>
    <w:p w:rsidR="001D0ADA" w:rsidRPr="001D0ADA" w:rsidRDefault="001D0ADA">
      <w:pPr>
        <w:pStyle w:val="ConsPlusNormal"/>
        <w:ind w:firstLine="540"/>
        <w:jc w:val="both"/>
        <w:rPr>
          <w:rFonts w:ascii="Times New Roman" w:hAnsi="Times New Roman" w:cs="Times New Roman"/>
          <w:sz w:val="28"/>
          <w:szCs w:val="28"/>
        </w:rPr>
      </w:pPr>
      <w:r w:rsidRPr="001D0ADA">
        <w:rPr>
          <w:rFonts w:ascii="Times New Roman" w:hAnsi="Times New Roman" w:cs="Times New Roman"/>
          <w:sz w:val="28"/>
          <w:szCs w:val="28"/>
        </w:rPr>
        <w:t>1. Деятельность по тушению пожаров в населенных пунктах, на производственных объектах и объектах инфраструктуры.</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2. Деятельность по монтажу, техническому обслуживанию и ремонту средств обеспечения пожарной безопасности зданий и сооружений.</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3. Производство лекарственных средств.</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4.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5. Деятельность в области использования источников ионизирующего излучения (генерирующих) (за исключением случая, если эти источники </w:t>
      </w:r>
      <w:r w:rsidRPr="001D0ADA">
        <w:rPr>
          <w:rFonts w:ascii="Times New Roman" w:hAnsi="Times New Roman" w:cs="Times New Roman"/>
          <w:sz w:val="28"/>
          <w:szCs w:val="28"/>
        </w:rPr>
        <w:lastRenderedPageBreak/>
        <w:t>используются в медицинской деятельности).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6. </w:t>
      </w:r>
      <w:proofErr w:type="gramStart"/>
      <w:r w:rsidRPr="001D0ADA">
        <w:rPr>
          <w:rFonts w:ascii="Times New Roman" w:hAnsi="Times New Roman" w:cs="Times New Roman"/>
          <w:sz w:val="28"/>
          <w:szCs w:val="28"/>
        </w:rPr>
        <w:t>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w:t>
      </w:r>
      <w:proofErr w:type="gramEnd"/>
      <w:r w:rsidRPr="001D0ADA">
        <w:rPr>
          <w:rFonts w:ascii="Times New Roman" w:hAnsi="Times New Roman" w:cs="Times New Roman"/>
          <w:sz w:val="28"/>
          <w:szCs w:val="28"/>
        </w:rPr>
        <w:t xml:space="preserve">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7. Деятельность по сохранению объектов культурного наследия (памятников истории и культуры) народов Российской Федерации.</w:t>
      </w:r>
    </w:p>
    <w:p w:rsidR="001D0ADA" w:rsidRPr="001D0ADA" w:rsidRDefault="001D0ADA">
      <w:pPr>
        <w:pStyle w:val="ConsPlusNormal"/>
        <w:ind w:firstLine="540"/>
        <w:jc w:val="both"/>
        <w:rPr>
          <w:rFonts w:ascii="Times New Roman" w:hAnsi="Times New Roman" w:cs="Times New Roman"/>
          <w:sz w:val="28"/>
          <w:szCs w:val="28"/>
        </w:rPr>
      </w:pPr>
    </w:p>
    <w:p w:rsidR="001D0ADA" w:rsidRPr="001D0ADA" w:rsidRDefault="001D0ADA">
      <w:pPr>
        <w:pStyle w:val="ConsPlusNormal"/>
        <w:ind w:firstLine="540"/>
        <w:jc w:val="both"/>
        <w:rPr>
          <w:rFonts w:ascii="Times New Roman" w:hAnsi="Times New Roman" w:cs="Times New Roman"/>
          <w:sz w:val="28"/>
          <w:szCs w:val="28"/>
        </w:rPr>
      </w:pPr>
    </w:p>
    <w:p w:rsidR="001D0ADA" w:rsidRPr="001D0ADA" w:rsidRDefault="001D0ADA">
      <w:pPr>
        <w:pStyle w:val="ConsPlusNormal"/>
        <w:ind w:firstLine="540"/>
        <w:jc w:val="both"/>
        <w:rPr>
          <w:rFonts w:ascii="Times New Roman" w:hAnsi="Times New Roman" w:cs="Times New Roman"/>
          <w:sz w:val="28"/>
          <w:szCs w:val="28"/>
        </w:rPr>
      </w:pPr>
    </w:p>
    <w:p w:rsidR="001D0ADA" w:rsidRPr="001D0ADA" w:rsidRDefault="001D0ADA">
      <w:pPr>
        <w:pStyle w:val="ConsPlusNormal"/>
        <w:ind w:firstLine="540"/>
        <w:jc w:val="both"/>
        <w:rPr>
          <w:rFonts w:ascii="Times New Roman" w:hAnsi="Times New Roman" w:cs="Times New Roman"/>
          <w:sz w:val="28"/>
          <w:szCs w:val="28"/>
        </w:rPr>
      </w:pPr>
    </w:p>
    <w:p w:rsidR="001D0ADA" w:rsidRPr="001D0ADA" w:rsidRDefault="001D0ADA">
      <w:pPr>
        <w:pStyle w:val="ConsPlusNormal"/>
        <w:ind w:firstLine="540"/>
        <w:jc w:val="both"/>
        <w:rPr>
          <w:rFonts w:ascii="Times New Roman" w:hAnsi="Times New Roman" w:cs="Times New Roman"/>
          <w:sz w:val="28"/>
          <w:szCs w:val="28"/>
        </w:rPr>
      </w:pPr>
    </w:p>
    <w:p w:rsidR="001D0ADA" w:rsidRPr="001D0ADA" w:rsidRDefault="001D0ADA">
      <w:pPr>
        <w:pStyle w:val="ConsPlusNormal"/>
        <w:jc w:val="right"/>
        <w:outlineLvl w:val="0"/>
        <w:rPr>
          <w:rFonts w:ascii="Times New Roman" w:hAnsi="Times New Roman" w:cs="Times New Roman"/>
          <w:sz w:val="28"/>
          <w:szCs w:val="28"/>
        </w:rPr>
      </w:pPr>
      <w:r w:rsidRPr="001D0ADA">
        <w:rPr>
          <w:rFonts w:ascii="Times New Roman" w:hAnsi="Times New Roman" w:cs="Times New Roman"/>
          <w:sz w:val="28"/>
          <w:szCs w:val="28"/>
        </w:rPr>
        <w:t>Приложение N 3</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к постановлению Правительства</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Российской Федерации</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от 12 марта 2022 г. N 353</w:t>
      </w: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Title"/>
        <w:jc w:val="center"/>
        <w:rPr>
          <w:rFonts w:ascii="Times New Roman" w:hAnsi="Times New Roman" w:cs="Times New Roman"/>
          <w:sz w:val="28"/>
          <w:szCs w:val="28"/>
        </w:rPr>
      </w:pPr>
      <w:bookmarkStart w:id="4" w:name="P119"/>
      <w:bookmarkEnd w:id="4"/>
      <w:r w:rsidRPr="001D0ADA">
        <w:rPr>
          <w:rFonts w:ascii="Times New Roman" w:hAnsi="Times New Roman" w:cs="Times New Roman"/>
          <w:sz w:val="28"/>
          <w:szCs w:val="28"/>
        </w:rPr>
        <w:t>ПЕРЕЧЕНЬ РАЗРЕШИТЕЛЬНЫХ РЕЖИМОВ</w:t>
      </w: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ind w:firstLine="540"/>
        <w:jc w:val="both"/>
        <w:rPr>
          <w:rFonts w:ascii="Times New Roman" w:hAnsi="Times New Roman" w:cs="Times New Roman"/>
          <w:sz w:val="28"/>
          <w:szCs w:val="28"/>
        </w:rPr>
      </w:pPr>
      <w:r w:rsidRPr="001D0ADA">
        <w:rPr>
          <w:rFonts w:ascii="Times New Roman" w:hAnsi="Times New Roman" w:cs="Times New Roman"/>
          <w:sz w:val="28"/>
          <w:szCs w:val="28"/>
        </w:rPr>
        <w:t>1. Аттестация работников по вопросам безопасности гидротехнических сооружений.</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2. Аттестация работников по вопросам безопасности в сфере электроэнергетики.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3. Аттестация работников в области промышленной безопасности.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4. Регистрация контрольно-кассовой техники, используемой организациями и индивидуальными предпринимателями в соответствии с законодательством Российской Федерации.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5. Выдача фитосанитарных сертификатов и (или) выдача карантинных сертификатов.</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lastRenderedPageBreak/>
        <w:t>6. Выдача специального разрешения на движение по автомобильным дорогам крупногабаритного и (или) тяжеловесного транспортного средства, если маршрут проходит в международном сообщении.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7.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или более субъектов Российской Федерации.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8. Регистрация радиоэлектронных средств и высокочастотных устройств.</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9. Выдача санитарно-эпидемиологического заключения.</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10. Государственная регистрация маломерных судов.</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11. Присвоение (назначение) радиочастот или радиочастотного канала для радиоэлектронных средств.</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12. Классификация и освидетельствование судов.</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13. Выдача разрешения на ввоз в Российскую Федерацию и вывоз из Российской Федерации, а также транзит по ее территории животных, продукции животного происхождения, лекарственных сре</w:t>
      </w:r>
      <w:proofErr w:type="gramStart"/>
      <w:r w:rsidRPr="001D0ADA">
        <w:rPr>
          <w:rFonts w:ascii="Times New Roman" w:hAnsi="Times New Roman" w:cs="Times New Roman"/>
          <w:sz w:val="28"/>
          <w:szCs w:val="28"/>
        </w:rPr>
        <w:t>дств дл</w:t>
      </w:r>
      <w:proofErr w:type="gramEnd"/>
      <w:r w:rsidRPr="001D0ADA">
        <w:rPr>
          <w:rFonts w:ascii="Times New Roman" w:hAnsi="Times New Roman" w:cs="Times New Roman"/>
          <w:sz w:val="28"/>
          <w:szCs w:val="28"/>
        </w:rPr>
        <w:t>я ветеринарного применения, кормов и кормовых добавок для животных.</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14. Выдача специального разрешения на движение по автомобильным дорогам транспортного средства, осуществляющего перевозку опасных грузов.</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15. Выдача разрешения на добычу (вылов) водных биологических ресурсов.</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16. Государственный учет объектов, оказывающих негативное воздействие на окружающую среду.</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17. Регистрация опасных производственных объектов.</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18. Выдача свидетельства о подготовке водителей автотранспортных средств, перевозящих опасные грузы, и документов (удостоверений) об утверждении курсов такой подготовки.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19. Выдача разрешения на допуск в эксплуатацию </w:t>
      </w:r>
      <w:proofErr w:type="spellStart"/>
      <w:r w:rsidRPr="001D0ADA">
        <w:rPr>
          <w:rFonts w:ascii="Times New Roman" w:hAnsi="Times New Roman" w:cs="Times New Roman"/>
          <w:sz w:val="28"/>
          <w:szCs w:val="28"/>
        </w:rPr>
        <w:t>энергопринимающих</w:t>
      </w:r>
      <w:proofErr w:type="spellEnd"/>
      <w:r w:rsidRPr="001D0ADA">
        <w:rPr>
          <w:rFonts w:ascii="Times New Roman" w:hAnsi="Times New Roman" w:cs="Times New Roman"/>
          <w:sz w:val="28"/>
          <w:szCs w:val="28"/>
        </w:rP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1D0ADA">
        <w:rPr>
          <w:rFonts w:ascii="Times New Roman" w:hAnsi="Times New Roman" w:cs="Times New Roman"/>
          <w:sz w:val="28"/>
          <w:szCs w:val="28"/>
        </w:rPr>
        <w:t>теплопотребляющих</w:t>
      </w:r>
      <w:proofErr w:type="spellEnd"/>
      <w:r w:rsidRPr="001D0ADA">
        <w:rPr>
          <w:rFonts w:ascii="Times New Roman" w:hAnsi="Times New Roman" w:cs="Times New Roman"/>
          <w:sz w:val="28"/>
          <w:szCs w:val="28"/>
        </w:rPr>
        <w:t xml:space="preserve"> установок.</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20. Выдача заключения об отсутствии полезных ископаемых в недрах </w:t>
      </w:r>
      <w:r w:rsidRPr="001D0ADA">
        <w:rPr>
          <w:rFonts w:ascii="Times New Roman" w:hAnsi="Times New Roman" w:cs="Times New Roman"/>
          <w:sz w:val="28"/>
          <w:szCs w:val="28"/>
        </w:rPr>
        <w:lastRenderedPageBreak/>
        <w:t>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21. </w:t>
      </w:r>
      <w:proofErr w:type="spellStart"/>
      <w:r w:rsidRPr="001D0ADA">
        <w:rPr>
          <w:rFonts w:ascii="Times New Roman" w:hAnsi="Times New Roman" w:cs="Times New Roman"/>
          <w:sz w:val="28"/>
          <w:szCs w:val="28"/>
        </w:rPr>
        <w:t>Пономерной</w:t>
      </w:r>
      <w:proofErr w:type="spellEnd"/>
      <w:r w:rsidRPr="001D0ADA">
        <w:rPr>
          <w:rFonts w:ascii="Times New Roman" w:hAnsi="Times New Roman" w:cs="Times New Roman"/>
          <w:sz w:val="28"/>
          <w:szCs w:val="28"/>
        </w:rPr>
        <w:t xml:space="preserve"> учет железнодорожного подвижного состава и контейнеров.</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22.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договору водопользования, а также прекращения договора водопользования.</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23. Допуск российских перевозчиков к осуществлению международных автомобильных перевозок.</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24. Выдача специальных разрешений на осуществление международных автомобильных перевозок опасных грузов.</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25. Выдача свидетельств лицам из числа специалистов авиационного персонала гражданской авиации, допускаемым к выполнению функций членов экипажа гражданского воздушного судна, сотрудника по обеспечению полетов гражданской авиации, а также функций по техническому обслуживанию воздушных судов и диспетчерскому обслуживанию воздушного движения.</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26. Регистрация впервые внедряемых в производство и ранее не использовавшихся химических, биологических веществ и изготовляемых на их основе препаратов, потенциально опасных для человека (кроме лекарственных средств).</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27. Государственная регистрация, подтверждение государственной регистрации, внесение изменений в регистрационное досье лекарственных препаратов для медицинского применения.</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28. Согласование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29. Государственная регистрация медицинских изделий.</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30. Государственная регистрация отдельных видов продукции (товаров, включенных в </w:t>
      </w:r>
      <w:hyperlink r:id="rId17" w:history="1">
        <w:r w:rsidRPr="001D0ADA">
          <w:rPr>
            <w:rFonts w:ascii="Times New Roman" w:hAnsi="Times New Roman" w:cs="Times New Roman"/>
            <w:color w:val="0000FF"/>
            <w:sz w:val="28"/>
            <w:szCs w:val="28"/>
          </w:rPr>
          <w:t>раздел II</w:t>
        </w:r>
      </w:hyperlink>
      <w:r w:rsidRPr="001D0ADA">
        <w:rPr>
          <w:rFonts w:ascii="Times New Roman" w:hAnsi="Times New Roman" w:cs="Times New Roman"/>
          <w:sz w:val="28"/>
          <w:szCs w:val="28"/>
        </w:rPr>
        <w:t xml:space="preserve">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31. Регистрация отдельных видов продукции, в том числе пищевых </w:t>
      </w:r>
      <w:r w:rsidRPr="001D0ADA">
        <w:rPr>
          <w:rFonts w:ascii="Times New Roman" w:hAnsi="Times New Roman" w:cs="Times New Roman"/>
          <w:sz w:val="28"/>
          <w:szCs w:val="28"/>
        </w:rPr>
        <w:lastRenderedPageBreak/>
        <w:t>продуктов, впервые ввозимых на таможенную территорию Евразийского экономического союза.</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32. Государственная регистрация потенциально опасных химических и биологических веществ.</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33. Утверждение сертификата на улов водных биологических ресурсов в отношении водных биологических ресурсов и (или) рыбной и иной продукции из них, направляемых на экспорт в государства - члены Евразийского экономического союза.</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34. Утверждение типа стандартных образцов или типа средств измерений.</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35. Решение об установлении, изменении или о прекращении существования санитарно-защитной зоны.</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36. Согласование планов и схем развития горных работ.</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37. Регистрация средств массовой информации.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38. Внесение сведений о туроператоре в единый федеральный реестр туроператоров.</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39. Лицензирование пользования недрами.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40. </w:t>
      </w:r>
      <w:proofErr w:type="gramStart"/>
      <w:r w:rsidRPr="001D0ADA">
        <w:rPr>
          <w:rFonts w:ascii="Times New Roman" w:hAnsi="Times New Roman" w:cs="Times New Roman"/>
          <w:sz w:val="28"/>
          <w:szCs w:val="28"/>
        </w:rPr>
        <w:t xml:space="preserve">Разрешение на вывоз из Российской Федерации и ввоз в Российскую Федерацию видов дикой фауны и флоры, находящихся под угрозой исчезновения, их частей или дериватов, подпадающих под действие </w:t>
      </w:r>
      <w:hyperlink r:id="rId18" w:history="1">
        <w:r w:rsidRPr="001D0ADA">
          <w:rPr>
            <w:rFonts w:ascii="Times New Roman" w:hAnsi="Times New Roman" w:cs="Times New Roman"/>
            <w:color w:val="0000FF"/>
            <w:sz w:val="28"/>
            <w:szCs w:val="28"/>
          </w:rPr>
          <w:t>Конвенции</w:t>
        </w:r>
      </w:hyperlink>
      <w:r w:rsidRPr="001D0ADA">
        <w:rPr>
          <w:rFonts w:ascii="Times New Roman" w:hAnsi="Times New Roman" w:cs="Times New Roman"/>
          <w:sz w:val="28"/>
          <w:szCs w:val="28"/>
        </w:rPr>
        <w:t xml:space="preserve"> о международной торговле видами дикой фауны и флоры, находящимися под угрозой исчезновения, от 3 марта 1973 г., кроме осетровых видов рыб и продукции из них, включая икру.</w:t>
      </w:r>
      <w:proofErr w:type="gramEnd"/>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41. Утверждение </w:t>
      </w:r>
      <w:proofErr w:type="gramStart"/>
      <w:r w:rsidRPr="001D0ADA">
        <w:rPr>
          <w:rFonts w:ascii="Times New Roman" w:hAnsi="Times New Roman" w:cs="Times New Roman"/>
          <w:sz w:val="28"/>
          <w:szCs w:val="28"/>
        </w:rPr>
        <w:t>результатов оценки уязвимости объектов транспортной инфраструктуры</w:t>
      </w:r>
      <w:proofErr w:type="gramEnd"/>
      <w:r w:rsidRPr="001D0ADA">
        <w:rPr>
          <w:rFonts w:ascii="Times New Roman" w:hAnsi="Times New Roman" w:cs="Times New Roman"/>
          <w:sz w:val="28"/>
          <w:szCs w:val="28"/>
        </w:rPr>
        <w:t xml:space="preserve"> и транспортных средств.</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42. Разрешение на судовые радиостанции, используемые на морских судах, судах внутреннего плавания и судах смешанного (река - море) плавания.</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43. 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44. Разрешение на ввоз на территорию Российской Федерации медицинских изделий в целях их государственной регистрации.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45. Экспертиза проектной документации на проведение работ по региональному геологическому изучению недр, геологическому изучению </w:t>
      </w:r>
      <w:r w:rsidRPr="001D0ADA">
        <w:rPr>
          <w:rFonts w:ascii="Times New Roman" w:hAnsi="Times New Roman" w:cs="Times New Roman"/>
          <w:sz w:val="28"/>
          <w:szCs w:val="28"/>
        </w:rPr>
        <w:lastRenderedPageBreak/>
        <w:t>недр, включая поиски и оценку месторождений полезных ископаемых, разведке месторождений полезных ископаемых.</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46. Аттестация на право подготовки заключений экспертизы проектной документации и (или) результатов инженерных изысканий.</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47. Государственная регистрация договоров о распоряжении исключительным правом на селекционное достижение и перехода такого права без договора.</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48. Выдача разрешения на проведение работ по выявлению и изучению объектов археологического наследия, включая работы, имеющие целью поиск и изъятие археологических предметов.</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49. Выдача разрешения на ведение работ </w:t>
      </w:r>
      <w:proofErr w:type="gramStart"/>
      <w:r w:rsidRPr="001D0ADA">
        <w:rPr>
          <w:rFonts w:ascii="Times New Roman" w:hAnsi="Times New Roman" w:cs="Times New Roman"/>
          <w:sz w:val="28"/>
          <w:szCs w:val="28"/>
        </w:rPr>
        <w:t>со</w:t>
      </w:r>
      <w:proofErr w:type="gramEnd"/>
      <w:r w:rsidRPr="001D0ADA">
        <w:rPr>
          <w:rFonts w:ascii="Times New Roman" w:hAnsi="Times New Roman" w:cs="Times New Roman"/>
          <w:sz w:val="28"/>
          <w:szCs w:val="28"/>
        </w:rPr>
        <w:t xml:space="preserve"> взрывчатыми материалами промышленного назначения.</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50. Выдача разрешения на захоронение грунта, извлеченного при проведении дноуглубительных работ, во внутренних морских водах и в территориальном море Российской Федерации.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51. Государственная экологическая экспертиза.</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52. Выдача разрешения на ввоз в Российскую Федерацию конкретной партии зарегистрированных и (или) незарегистрированных лекарственных средств.</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53. Выдача разрешения на ввоз в Российскую Федерацию биомедицинских клеточных продуктов для оказания медицинской помощи конкретному пациенту по жизненным показаниям.</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54. Выдача разрешительного документа на ввоз в Российскую Федерацию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55. Выдача заключения о соответствии построенного, реконструированного объекта капитального строительства требованиям проектной документации.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56. 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на объектах I категории, определяемых в соответствии с законодательством Российской Федерации в области охраны окружающей среды.</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57. Внесение сведений о некоммерческой организации в государственный реестр саморегулируемых организаций.</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lastRenderedPageBreak/>
        <w:t xml:space="preserve">58. Утверждение первичных </w:t>
      </w:r>
      <w:proofErr w:type="spellStart"/>
      <w:r w:rsidRPr="001D0ADA">
        <w:rPr>
          <w:rFonts w:ascii="Times New Roman" w:hAnsi="Times New Roman" w:cs="Times New Roman"/>
          <w:sz w:val="28"/>
          <w:szCs w:val="28"/>
        </w:rPr>
        <w:t>референтных</w:t>
      </w:r>
      <w:proofErr w:type="spellEnd"/>
      <w:r w:rsidRPr="001D0ADA">
        <w:rPr>
          <w:rFonts w:ascii="Times New Roman" w:hAnsi="Times New Roman" w:cs="Times New Roman"/>
          <w:sz w:val="28"/>
          <w:szCs w:val="28"/>
        </w:rPr>
        <w:t xml:space="preserve"> методик (методов) измерений и </w:t>
      </w:r>
      <w:proofErr w:type="spellStart"/>
      <w:r w:rsidRPr="001D0ADA">
        <w:rPr>
          <w:rFonts w:ascii="Times New Roman" w:hAnsi="Times New Roman" w:cs="Times New Roman"/>
          <w:sz w:val="28"/>
          <w:szCs w:val="28"/>
        </w:rPr>
        <w:t>референтных</w:t>
      </w:r>
      <w:proofErr w:type="spellEnd"/>
      <w:r w:rsidRPr="001D0ADA">
        <w:rPr>
          <w:rFonts w:ascii="Times New Roman" w:hAnsi="Times New Roman" w:cs="Times New Roman"/>
          <w:sz w:val="28"/>
          <w:szCs w:val="28"/>
        </w:rPr>
        <w:t xml:space="preserve"> методик (методов) измерений.</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59.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60. Выдача разрешения на вредное физическое воздействие на атмосферный воздух.</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61. Утверждение нормативов допустимых выбросов и сбросов веществ и микроорганизмов.</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62. Согласование нормативов допустимых сбросов.</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63. Выдача прокатного удостоверения.</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64. Аттестация на право выполнения работ по специальной оценке условий труда.</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65. 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66. Согласование правил эксплуатации гидротехнических сооружений.</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67. Лицензирование деятельности по производству и обороту этилового спирта, алкогольной и спиртосодержащей продукции.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68. Аттестация экспертов в области промышленной безопасности.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69. Государственная регистрация селекционных достижений, допущенных к использованию.</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70. Разрешение на ввоз на территорию Российской Федерации и вывоз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71. Согласование специальных технических условий для разработки проектной документации на объект капитального строительства.</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72. Выдача разрешения на строительство, реконструкцию, капитальный ремонт объектов капитального строительства.</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73. Выдача заключений на ввоз средств защиты растений (пестицидов),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lastRenderedPageBreak/>
        <w:t>74. Разрешение на ввоз на территорию Российской Федерации в условиях, отличных от импорта, радиоэлектронных средств и высокочастотных устрой</w:t>
      </w:r>
      <w:proofErr w:type="gramStart"/>
      <w:r w:rsidRPr="001D0ADA">
        <w:rPr>
          <w:rFonts w:ascii="Times New Roman" w:hAnsi="Times New Roman" w:cs="Times New Roman"/>
          <w:sz w:val="28"/>
          <w:szCs w:val="28"/>
        </w:rPr>
        <w:t>ств гр</w:t>
      </w:r>
      <w:proofErr w:type="gramEnd"/>
      <w:r w:rsidRPr="001D0ADA">
        <w:rPr>
          <w:rFonts w:ascii="Times New Roman" w:hAnsi="Times New Roman" w:cs="Times New Roman"/>
          <w:sz w:val="28"/>
          <w:szCs w:val="28"/>
        </w:rPr>
        <w:t>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75. Ведение реестра радиоэлектронных средств и высокочастотных устрой</w:t>
      </w:r>
      <w:proofErr w:type="gramStart"/>
      <w:r w:rsidRPr="001D0ADA">
        <w:rPr>
          <w:rFonts w:ascii="Times New Roman" w:hAnsi="Times New Roman" w:cs="Times New Roman"/>
          <w:sz w:val="28"/>
          <w:szCs w:val="28"/>
        </w:rPr>
        <w:t>ств гр</w:t>
      </w:r>
      <w:proofErr w:type="gramEnd"/>
      <w:r w:rsidRPr="001D0ADA">
        <w:rPr>
          <w:rFonts w:ascii="Times New Roman" w:hAnsi="Times New Roman" w:cs="Times New Roman"/>
          <w:sz w:val="28"/>
          <w:szCs w:val="28"/>
        </w:rPr>
        <w:t>ажданского назначения, разрешенных для ввоза на территорию Российской Федерации.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76. Выдача заключения (разрешительного документа) для получения лицензии на право ввоза в Российскую Федерацию и вывоза из Российской Федерации органов и тканей человека, крови и ее компонентов.</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77. Регистрация образцов изделий народных художественных промыслов признанного художественного достоинства.</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78. Выдача разрешения на ввод иммунобиологического лекарственного препарата в гражданский оборот.</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79. Допуск перевозчиков к выполнению международных воздушных перевозок пассажиров и (или) грузов.</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80. Государственная аккредитация образовательной деятельности.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81. Аккредитация организаций, оказывающих услуги в области охраны труда.</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82. Допуск сервисных центров (мастерских) к деятельности по установке, проверке, техническому обслуживанию и ремонту контрольных устройств, устанавливаемых на транспортных средствах.</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83. Ведение единого реестра зарегистрированных систем добровольной сертификации.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84. Выдача разрешения на проведение работ по сохранению объекта культурного наследия федерального значения.</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85. Государственная регистрация лекарственных сре</w:t>
      </w:r>
      <w:proofErr w:type="gramStart"/>
      <w:r w:rsidRPr="001D0ADA">
        <w:rPr>
          <w:rFonts w:ascii="Times New Roman" w:hAnsi="Times New Roman" w:cs="Times New Roman"/>
          <w:sz w:val="28"/>
          <w:szCs w:val="28"/>
        </w:rPr>
        <w:t>дств дл</w:t>
      </w:r>
      <w:proofErr w:type="gramEnd"/>
      <w:r w:rsidRPr="001D0ADA">
        <w:rPr>
          <w:rFonts w:ascii="Times New Roman" w:hAnsi="Times New Roman" w:cs="Times New Roman"/>
          <w:sz w:val="28"/>
          <w:szCs w:val="28"/>
        </w:rPr>
        <w:t>я ветеринарного применения.</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86. Выдача разрешительных документов на вывоз, временный вывоз культурных ценностей из Российской Федерации.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87. Выдача свидетельства на право вывоза культурных ценностей из Российской Федерации.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88. Выдача заключений о соответствии производителей лекарственных </w:t>
      </w:r>
      <w:r w:rsidRPr="001D0ADA">
        <w:rPr>
          <w:rFonts w:ascii="Times New Roman" w:hAnsi="Times New Roman" w:cs="Times New Roman"/>
          <w:sz w:val="28"/>
          <w:szCs w:val="28"/>
        </w:rPr>
        <w:lastRenderedPageBreak/>
        <w:t>сре</w:t>
      </w:r>
      <w:proofErr w:type="gramStart"/>
      <w:r w:rsidRPr="001D0ADA">
        <w:rPr>
          <w:rFonts w:ascii="Times New Roman" w:hAnsi="Times New Roman" w:cs="Times New Roman"/>
          <w:sz w:val="28"/>
          <w:szCs w:val="28"/>
        </w:rPr>
        <w:t>дств дл</w:t>
      </w:r>
      <w:proofErr w:type="gramEnd"/>
      <w:r w:rsidRPr="001D0ADA">
        <w:rPr>
          <w:rFonts w:ascii="Times New Roman" w:hAnsi="Times New Roman" w:cs="Times New Roman"/>
          <w:sz w:val="28"/>
          <w:szCs w:val="28"/>
        </w:rPr>
        <w:t>я медицинского применения требованиям правил надлежащей производственной практики.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89. Выдача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 подлежит представлению по требованию уполномоченного органа страны, в которую ввозится лекарственный препарат.</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90. Выдача, приостановление или прекращение </w:t>
      </w:r>
      <w:proofErr w:type="gramStart"/>
      <w:r w:rsidRPr="001D0ADA">
        <w:rPr>
          <w:rFonts w:ascii="Times New Roman" w:hAnsi="Times New Roman" w:cs="Times New Roman"/>
          <w:sz w:val="28"/>
          <w:szCs w:val="28"/>
        </w:rPr>
        <w:t>действия сертификатов соответствия производителей лекарственных средств</w:t>
      </w:r>
      <w:proofErr w:type="gramEnd"/>
      <w:r w:rsidRPr="001D0ADA">
        <w:rPr>
          <w:rFonts w:ascii="Times New Roman" w:hAnsi="Times New Roman" w:cs="Times New Roman"/>
          <w:sz w:val="28"/>
          <w:szCs w:val="28"/>
        </w:rPr>
        <w:t xml:space="preserve"> для медицинского применения требованиям правил надлежащей производственной практики Евразийского экономического союза.</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91. Разрешение на проведение клинических исследований лекарственного препарата.</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92. Утверждение декларации безопасности гидротехнического сооружения.</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93. Выдача разрешения на импорт племенной продукции (материала).</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94.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95. Выдача разрешений на сбросы загрязняющих веществ (за исключением радиоактивных веществ) и микроорганизмов в водные объекты для объектов I категории по уровню воздействия на окружающую среду на период до получения для таких объектов комплексных экологических разрешений.</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96. Выдача разрешения на выброс загрязняющих веществ в атмосферный воздух, лимитов на выбросы загрязняющих веществ.</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97. Согласование планов снижения сбросов в централизованные системы водоотведения.</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98. Внесение сведений о юридическом лице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99. Государственная регистрация и учет гидротехнических сооружений.</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100. Выдача разрешения на применение франкировальных машин.</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101. Утверждение </w:t>
      </w:r>
      <w:proofErr w:type="gramStart"/>
      <w:r w:rsidRPr="001D0ADA">
        <w:rPr>
          <w:rFonts w:ascii="Times New Roman" w:hAnsi="Times New Roman" w:cs="Times New Roman"/>
          <w:sz w:val="28"/>
          <w:szCs w:val="28"/>
        </w:rPr>
        <w:t>планов обеспечения транспортной безопасности объектов инфраструктуры</w:t>
      </w:r>
      <w:proofErr w:type="gramEnd"/>
      <w:r w:rsidRPr="001D0ADA">
        <w:rPr>
          <w:rFonts w:ascii="Times New Roman" w:hAnsi="Times New Roman" w:cs="Times New Roman"/>
          <w:sz w:val="28"/>
          <w:szCs w:val="28"/>
        </w:rPr>
        <w:t xml:space="preserve"> и транспортных средств.</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lastRenderedPageBreak/>
        <w:t>102. Государственная регистрация кормовых добавок.</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103. Выдача разрешения на эксплуатацию гидротехнического сооружения.</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104. Выдача разрешения на ввод в эксплуатацию объекта капитального строительства.</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105. Государственная регистрация пестицидов и </w:t>
      </w:r>
      <w:proofErr w:type="spellStart"/>
      <w:r w:rsidRPr="001D0ADA">
        <w:rPr>
          <w:rFonts w:ascii="Times New Roman" w:hAnsi="Times New Roman" w:cs="Times New Roman"/>
          <w:sz w:val="28"/>
          <w:szCs w:val="28"/>
        </w:rPr>
        <w:t>агрохимикатов</w:t>
      </w:r>
      <w:proofErr w:type="spellEnd"/>
      <w:r w:rsidRPr="001D0ADA">
        <w:rPr>
          <w:rFonts w:ascii="Times New Roman" w:hAnsi="Times New Roman" w:cs="Times New Roman"/>
          <w:sz w:val="28"/>
          <w:szCs w:val="28"/>
        </w:rPr>
        <w:t>.</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106. Аттестация лиц на право проведения реставрационных работ в отношении музейных предметов и музейных коллекций.</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107. Аттестация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108. Государственная регистрация племенных стад.</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109. Выдача заключения (разрешительного документа) на ввоз в Российскую Федерацию и вывоз из Российской Федерации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110. Аттестация должностных лиц, осуществляющих деятельность в области оценки пожарного риска.</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111. Выдача разрешения на содержание и разведение объектов животного мира, занесенных в Красную книгу Российской Федерации, в </w:t>
      </w:r>
      <w:proofErr w:type="spellStart"/>
      <w:r w:rsidRPr="001D0ADA">
        <w:rPr>
          <w:rFonts w:ascii="Times New Roman" w:hAnsi="Times New Roman" w:cs="Times New Roman"/>
          <w:sz w:val="28"/>
          <w:szCs w:val="28"/>
        </w:rPr>
        <w:t>полувольных</w:t>
      </w:r>
      <w:proofErr w:type="spellEnd"/>
      <w:r w:rsidRPr="001D0ADA">
        <w:rPr>
          <w:rFonts w:ascii="Times New Roman" w:hAnsi="Times New Roman" w:cs="Times New Roman"/>
          <w:sz w:val="28"/>
          <w:szCs w:val="28"/>
        </w:rPr>
        <w:t xml:space="preserve"> условиях и искусственно созданной среде обитания.</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112. Выдача разрешения на содержание и разведение объектов животного мира в </w:t>
      </w:r>
      <w:proofErr w:type="spellStart"/>
      <w:r w:rsidRPr="001D0ADA">
        <w:rPr>
          <w:rFonts w:ascii="Times New Roman" w:hAnsi="Times New Roman" w:cs="Times New Roman"/>
          <w:sz w:val="28"/>
          <w:szCs w:val="28"/>
        </w:rPr>
        <w:t>полувольных</w:t>
      </w:r>
      <w:proofErr w:type="spellEnd"/>
      <w:r w:rsidRPr="001D0ADA">
        <w:rPr>
          <w:rFonts w:ascii="Times New Roman" w:hAnsi="Times New Roman" w:cs="Times New Roman"/>
          <w:sz w:val="28"/>
          <w:szCs w:val="28"/>
        </w:rPr>
        <w:t xml:space="preserve"> условиях и искусственно созданной среде обитания на особо охраняемых природных территориях федерального значения.</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113. Выдача разрешения на вывоз с таможенной территории Евразийского экономического союза коллекций и предметов коллекционирования по минералогии и палеонтологии, костей ископаемых животных.</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114. Аккредитация экспертов и экспертных организаций, привлекаемых для проведения </w:t>
      </w:r>
      <w:proofErr w:type="spellStart"/>
      <w:r w:rsidRPr="001D0ADA">
        <w:rPr>
          <w:rFonts w:ascii="Times New Roman" w:hAnsi="Times New Roman" w:cs="Times New Roman"/>
          <w:sz w:val="28"/>
          <w:szCs w:val="28"/>
        </w:rPr>
        <w:t>аккредитационной</w:t>
      </w:r>
      <w:proofErr w:type="spellEnd"/>
      <w:r w:rsidRPr="001D0ADA">
        <w:rPr>
          <w:rFonts w:ascii="Times New Roman" w:hAnsi="Times New Roman" w:cs="Times New Roman"/>
          <w:sz w:val="28"/>
          <w:szCs w:val="28"/>
        </w:rPr>
        <w:t xml:space="preserve"> экспертизы при проведении государственной аккредитации образовательной деятельности.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115. Принятие решения об открытии железнодорожных станций для выполнения всех или некоторых операций, связанных с приемом и отправлением поездов, приемом, выдачей, погрузкой, выгрузкой, </w:t>
      </w:r>
      <w:r w:rsidRPr="001D0ADA">
        <w:rPr>
          <w:rFonts w:ascii="Times New Roman" w:hAnsi="Times New Roman" w:cs="Times New Roman"/>
          <w:sz w:val="28"/>
          <w:szCs w:val="28"/>
        </w:rPr>
        <w:lastRenderedPageBreak/>
        <w:t xml:space="preserve">сортировкой, хранением грузов (в том числе в контейнерах), багажа и </w:t>
      </w:r>
      <w:proofErr w:type="spellStart"/>
      <w:r w:rsidRPr="001D0ADA">
        <w:rPr>
          <w:rFonts w:ascii="Times New Roman" w:hAnsi="Times New Roman" w:cs="Times New Roman"/>
          <w:sz w:val="28"/>
          <w:szCs w:val="28"/>
        </w:rPr>
        <w:t>грузобагажа</w:t>
      </w:r>
      <w:proofErr w:type="spellEnd"/>
      <w:r w:rsidRPr="001D0ADA">
        <w:rPr>
          <w:rFonts w:ascii="Times New Roman" w:hAnsi="Times New Roman" w:cs="Times New Roman"/>
          <w:sz w:val="28"/>
          <w:szCs w:val="28"/>
        </w:rPr>
        <w:t>.</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116. Выдача разрешений на проведение клинических испытаний (исследований) медицинских изделий в рамках Евразийского экономического союза.</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117. Выдача разрешения на добывание объектов животного и растительного мира, занесенных в Красную книгу Российской Федерации.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118. Аттестация экспертов по проведению государственной историко-культурной экспертизы.</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119. Утверждение государственной экспертизы проектов освоения лесов, расположенных на землях особо охраняемых природных территорий.</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120. Установление межрегионального маршрута регулярных перевозок по предложению заинтересованного лица.</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121. Выдача заключения, прилагаемого к заявке на государственную регистрацию наименования места происхождения товара.</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122. Аттестация медицинских и фармацевтических работников для получения квалификационной категории.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123. Регистрация деклараций пожарной безопасности.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124. Принятие решений о предварительном согласовании предоставления земельных участков и предоставление земельных участков, находящихся в федеральной собственности, для размещения объектов инфраструктуры железнодорожного транспорта общего пользования.</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125. Государственная регистрация спортивных парусных судов.</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126. Выдача разрешения (распорядительной лицензии) на оборот диких животных, принадлежащих к видам, занесенным в Красную книгу Российской Федерации.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127. Выдача разрешения на осуществление перевозок и буксировки в каботаже, а также иных видов деятельности в области торгового мореплавания судами, плавающими под флагом иностранного государства.</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128. Выдача разрешения на экспорт и разрешения на импорт осетровых видов рыб и продукции из них, включая икру.</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129. Выдача сертификата на право ввоза (вывоза) наркотических средств, психотропных веществ или </w:t>
      </w:r>
      <w:proofErr w:type="spellStart"/>
      <w:r w:rsidRPr="001D0ADA">
        <w:rPr>
          <w:rFonts w:ascii="Times New Roman" w:hAnsi="Times New Roman" w:cs="Times New Roman"/>
          <w:sz w:val="28"/>
          <w:szCs w:val="28"/>
        </w:rPr>
        <w:t>прекурсоров</w:t>
      </w:r>
      <w:proofErr w:type="spellEnd"/>
      <w:r w:rsidRPr="001D0ADA">
        <w:rPr>
          <w:rFonts w:ascii="Times New Roman" w:hAnsi="Times New Roman" w:cs="Times New Roman"/>
          <w:sz w:val="28"/>
          <w:szCs w:val="28"/>
        </w:rPr>
        <w:t>, если они являются лекарственными средствами.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130. Регистрация искусственных островов, установок, сооружений и </w:t>
      </w:r>
      <w:r w:rsidRPr="001D0ADA">
        <w:rPr>
          <w:rFonts w:ascii="Times New Roman" w:hAnsi="Times New Roman" w:cs="Times New Roman"/>
          <w:sz w:val="28"/>
          <w:szCs w:val="28"/>
        </w:rPr>
        <w:lastRenderedPageBreak/>
        <w:t>прав на них.</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131. Аккредитация юридических лиц для проведения оценки уязвимости объектов транспортной инфраструктуры и транспортных средств.</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132. Аттестация уполномоченного лица производителя лекарственных сре</w:t>
      </w:r>
      <w:proofErr w:type="gramStart"/>
      <w:r w:rsidRPr="001D0ADA">
        <w:rPr>
          <w:rFonts w:ascii="Times New Roman" w:hAnsi="Times New Roman" w:cs="Times New Roman"/>
          <w:sz w:val="28"/>
          <w:szCs w:val="28"/>
        </w:rPr>
        <w:t>дств дл</w:t>
      </w:r>
      <w:proofErr w:type="gramEnd"/>
      <w:r w:rsidRPr="001D0ADA">
        <w:rPr>
          <w:rFonts w:ascii="Times New Roman" w:hAnsi="Times New Roman" w:cs="Times New Roman"/>
          <w:sz w:val="28"/>
          <w:szCs w:val="28"/>
        </w:rPr>
        <w:t>я ветеринарного применения.</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133. Выдача разрешения на ввоз в Российскую Федерацию и вывоз из Российской Федерации сильнодействующих веществ, не являющихся </w:t>
      </w:r>
      <w:proofErr w:type="spellStart"/>
      <w:r w:rsidRPr="001D0ADA">
        <w:rPr>
          <w:rFonts w:ascii="Times New Roman" w:hAnsi="Times New Roman" w:cs="Times New Roman"/>
          <w:sz w:val="28"/>
          <w:szCs w:val="28"/>
        </w:rPr>
        <w:t>прекурсорами</w:t>
      </w:r>
      <w:proofErr w:type="spellEnd"/>
      <w:r w:rsidRPr="001D0ADA">
        <w:rPr>
          <w:rFonts w:ascii="Times New Roman" w:hAnsi="Times New Roman" w:cs="Times New Roman"/>
          <w:sz w:val="28"/>
          <w:szCs w:val="28"/>
        </w:rPr>
        <w:t xml:space="preserve"> наркотических средств и психотропных веществ.</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134. Выдача разрешения на создание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советов по защите диссертаций на соискание ученой степени кандидата наук, на соискание ученой степени доктора наук.</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135. Аттестация независимых экспертов, привлекаемых 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136. Определение видов организаций, осуществляющих деятельность в области племенного животноводства.</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137. Аттестация лиц на право проектирования средств обеспечения пожарной безопасности зданий и сооружений, которые введены в эксплуатацию.</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138. Аттестация сил обеспечения транспортной безопасности.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139. Государственная регистрация лекарственных препаратов для медицинского применения.</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140. Выдача разрешения на временные выбросы загрязняющих веществ в атмосферный воздух (за исключением радиоактивных) для объектов II и III категорий.</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141. Выдача разрешения на временные сбросы загрязняющих веществ (за исключением радиоактивных веществ) в водные объекты для действующих стационарных источников и (или) совокупности стационарных источников, расположенных на объекте, оказывающем негативное воздействие на окружающую среду и относящимся к объектам II категории (за исключением случаев получения такими объектами комплексного экологического разрешения) и III категории.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142. Государственная регистрация изобретений, полезных моделей, промышленных образцов, товарных знаков, знаков обслуживания, </w:t>
      </w:r>
      <w:r w:rsidRPr="001D0ADA">
        <w:rPr>
          <w:rFonts w:ascii="Times New Roman" w:hAnsi="Times New Roman" w:cs="Times New Roman"/>
          <w:sz w:val="28"/>
          <w:szCs w:val="28"/>
        </w:rPr>
        <w:lastRenderedPageBreak/>
        <w:t>географических указаний, наименований мест происхождения товаров, программ для электронно-вычислительных машин, баз данных, топологий интегральных микросхем.</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143. Государственная регистрация распоряжения исключительным правом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электронно-вычислительных машин, базу данных по договору и перехода исключительного права на указанные результаты интеллектуальной деятельности без договора.</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144. Аккредитация частных агентств занятости на право осуществления деятельности по предоставлению труда работников (персонала).</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145. Выдача специального разрешения на перевозку грузов повышенной опасности на внутреннем водном транспорте и железнодорожном транспорте.</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146. Выдача разрешения на осуществление розничной торговли лекарственными препаратами для медицинского применения дистанционным способом.</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147. Включение в реестр экспертных организаций, осуществляющих экспертизу моделей контрольно-кассовой техники и технических средств оператора фискальных данных.</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148. Внесение в реестр деклараций промышленной безопасности.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149. Постановка на специальный учет юридических лиц и индивидуальных предпринимателей, осуществляющих операции с драгоценными металлами и драгоценными камнями.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150. Оформление и выдача удостоверений личности моряка членам экипажей морских судов, судов смешанного (река - море) плавания и судов рыбопромыслового флота.</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151. Оформление и выдача паспорта объекта культурного наследия.</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152. Аттестация капитанов судов внутреннего плавания.</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153. Выдача судовых документов о праве плавания под Государственным флагом Российской Федерации или временного свидетельства о праве плавания под Государственным флагом Российской Федерации, а также свидетельства о праве собственности на судно, свидетельства о минимальном составе экипажа судов, судового журнала, машинного журнала.</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154. </w:t>
      </w:r>
      <w:proofErr w:type="gramStart"/>
      <w:r w:rsidRPr="001D0ADA">
        <w:rPr>
          <w:rFonts w:ascii="Times New Roman" w:hAnsi="Times New Roman" w:cs="Times New Roman"/>
          <w:sz w:val="28"/>
          <w:szCs w:val="28"/>
        </w:rPr>
        <w:t xml:space="preserve">Согласование размещения объектов капитального строительства, радиотехнических и иных объектов, которые могут угрожать безопасности </w:t>
      </w:r>
      <w:r w:rsidRPr="001D0ADA">
        <w:rPr>
          <w:rFonts w:ascii="Times New Roman" w:hAnsi="Times New Roman" w:cs="Times New Roman"/>
          <w:sz w:val="28"/>
          <w:szCs w:val="28"/>
        </w:rPr>
        <w:lastRenderedPageBreak/>
        <w:t xml:space="preserve">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w:t>
      </w:r>
      <w:proofErr w:type="spellStart"/>
      <w:r w:rsidRPr="001D0ADA">
        <w:rPr>
          <w:rFonts w:ascii="Times New Roman" w:hAnsi="Times New Roman" w:cs="Times New Roman"/>
          <w:sz w:val="28"/>
          <w:szCs w:val="28"/>
        </w:rPr>
        <w:t>приаэродромных</w:t>
      </w:r>
      <w:proofErr w:type="spellEnd"/>
      <w:r w:rsidRPr="001D0ADA">
        <w:rPr>
          <w:rFonts w:ascii="Times New Roman" w:hAnsi="Times New Roman" w:cs="Times New Roman"/>
          <w:sz w:val="28"/>
          <w:szCs w:val="28"/>
        </w:rPr>
        <w:t xml:space="preserve"> территорий, полос воздушных подходов и санитарно-защитных зон аэродромов гражданской авиации.</w:t>
      </w:r>
      <w:proofErr w:type="gramEnd"/>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155. Согласование планов по предупреждению и ликвидации разливов нефти и нефтепродуктов на территории Российской Федерации.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156. Подтверждение отнесения отходов I - V классов опасности к конкретному классу опасности.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157. Аттестация лиц, занимающих должности исполнительных руководителей и специалистов, связанных с обеспечением безопасности судоходства, полетов и движения наземных транспортных средств.</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158. Аттестация на право управления маломерными судами.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159. Оформление и выдача патентов для осуществления иностранными гражданами и лицами без гражданства трудовой деятельности на территории Российской Федерации.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160. Выдача разрешений на привлечение и использование иностранных работников, а также разрешений на работу иностранным гражданам и лицам без гражданства.</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161. Выдача удостоверения частного охранника.</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162. Выдача юридическому лицу с особыми уставными задачами разрешения на хранение и ношение служебного оружия и патронов к нему.</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163. Выдача разрешения на осуществление деятельности по перевозке пассажиров и багажа легковым такси на территории субъекта Российской Федерации.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164. Прием экзаменов на право управления самоходными машинами и выдача удостоверений тракториста-машиниста (тракториста).</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165.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166. Выдача разрешения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lastRenderedPageBreak/>
        <w:t>167. 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168.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right"/>
        <w:outlineLvl w:val="0"/>
        <w:rPr>
          <w:rFonts w:ascii="Times New Roman" w:hAnsi="Times New Roman" w:cs="Times New Roman"/>
          <w:sz w:val="28"/>
          <w:szCs w:val="28"/>
        </w:rPr>
      </w:pPr>
      <w:r w:rsidRPr="001D0ADA">
        <w:rPr>
          <w:rFonts w:ascii="Times New Roman" w:hAnsi="Times New Roman" w:cs="Times New Roman"/>
          <w:sz w:val="28"/>
          <w:szCs w:val="28"/>
        </w:rPr>
        <w:t>Приложение N 4</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к постановлению Правительства</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Российской Федерации</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от 12 марта 2022 г. N 353</w:t>
      </w: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Title"/>
        <w:jc w:val="center"/>
        <w:rPr>
          <w:rFonts w:ascii="Times New Roman" w:hAnsi="Times New Roman" w:cs="Times New Roman"/>
          <w:sz w:val="28"/>
          <w:szCs w:val="28"/>
        </w:rPr>
      </w:pPr>
      <w:bookmarkStart w:id="5" w:name="P299"/>
      <w:bookmarkEnd w:id="5"/>
      <w:r w:rsidRPr="001D0ADA">
        <w:rPr>
          <w:rFonts w:ascii="Times New Roman" w:hAnsi="Times New Roman" w:cs="Times New Roman"/>
          <w:sz w:val="28"/>
          <w:szCs w:val="28"/>
        </w:rPr>
        <w:t>ОСОБЕННОСТИ</w:t>
      </w:r>
    </w:p>
    <w:p w:rsidR="001D0ADA" w:rsidRPr="001D0ADA" w:rsidRDefault="001D0ADA">
      <w:pPr>
        <w:pStyle w:val="ConsPlusTitle"/>
        <w:jc w:val="center"/>
        <w:rPr>
          <w:rFonts w:ascii="Times New Roman" w:hAnsi="Times New Roman" w:cs="Times New Roman"/>
          <w:sz w:val="28"/>
          <w:szCs w:val="28"/>
        </w:rPr>
      </w:pPr>
      <w:r w:rsidRPr="001D0ADA">
        <w:rPr>
          <w:rFonts w:ascii="Times New Roman" w:hAnsi="Times New Roman" w:cs="Times New Roman"/>
          <w:sz w:val="28"/>
          <w:szCs w:val="28"/>
        </w:rPr>
        <w:t>РАЗРЕШИТЕЛЬНЫХ РЕЖИМОВ В СФЕРЕ ПРОМЫШЛЕННОЙ БЕЗОПАСНОСТИ</w:t>
      </w:r>
    </w:p>
    <w:p w:rsidR="001D0ADA" w:rsidRPr="001D0ADA" w:rsidRDefault="001D0ADA">
      <w:pPr>
        <w:pStyle w:val="ConsPlusTitle"/>
        <w:jc w:val="center"/>
        <w:rPr>
          <w:rFonts w:ascii="Times New Roman" w:hAnsi="Times New Roman" w:cs="Times New Roman"/>
          <w:sz w:val="28"/>
          <w:szCs w:val="28"/>
        </w:rPr>
      </w:pPr>
      <w:r w:rsidRPr="001D0ADA">
        <w:rPr>
          <w:rFonts w:ascii="Times New Roman" w:hAnsi="Times New Roman" w:cs="Times New Roman"/>
          <w:sz w:val="28"/>
          <w:szCs w:val="28"/>
        </w:rPr>
        <w:t>ОПАСНЫХ ПРОИЗВОДСТВЕННЫХ ОБЪЕКТОВ, БЕЗОПАСНОСТИ</w:t>
      </w:r>
    </w:p>
    <w:p w:rsidR="001D0ADA" w:rsidRPr="001D0ADA" w:rsidRDefault="001D0ADA">
      <w:pPr>
        <w:pStyle w:val="ConsPlusTitle"/>
        <w:jc w:val="center"/>
        <w:rPr>
          <w:rFonts w:ascii="Times New Roman" w:hAnsi="Times New Roman" w:cs="Times New Roman"/>
          <w:sz w:val="28"/>
          <w:szCs w:val="28"/>
        </w:rPr>
      </w:pPr>
      <w:r w:rsidRPr="001D0ADA">
        <w:rPr>
          <w:rFonts w:ascii="Times New Roman" w:hAnsi="Times New Roman" w:cs="Times New Roman"/>
          <w:sz w:val="28"/>
          <w:szCs w:val="28"/>
        </w:rPr>
        <w:t>ГИДРОТЕХНИЧЕСКИХ СООРУЖЕНИЙ, ЭЛЕКТРОЭНЕРГЕТИКИ</w:t>
      </w:r>
    </w:p>
    <w:p w:rsidR="001D0ADA" w:rsidRPr="001D0ADA" w:rsidRDefault="001D0ADA">
      <w:pPr>
        <w:pStyle w:val="ConsPlusTitle"/>
        <w:jc w:val="center"/>
        <w:rPr>
          <w:rFonts w:ascii="Times New Roman" w:hAnsi="Times New Roman" w:cs="Times New Roman"/>
          <w:sz w:val="28"/>
          <w:szCs w:val="28"/>
        </w:rPr>
      </w:pPr>
      <w:r w:rsidRPr="001D0ADA">
        <w:rPr>
          <w:rFonts w:ascii="Times New Roman" w:hAnsi="Times New Roman" w:cs="Times New Roman"/>
          <w:sz w:val="28"/>
          <w:szCs w:val="28"/>
        </w:rPr>
        <w:t>И ТЕПЛОСНАБЖЕНИЯ</w:t>
      </w: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1. </w:t>
      </w:r>
      <w:proofErr w:type="gramStart"/>
      <w:r w:rsidRPr="001D0ADA">
        <w:rPr>
          <w:rFonts w:ascii="Times New Roman" w:hAnsi="Times New Roman" w:cs="Times New Roman"/>
          <w:sz w:val="28"/>
          <w:szCs w:val="28"/>
        </w:rPr>
        <w:t>Установить, что осуществление деятельности по эксплуатации взрывопожароопасных и химически опасных производственных объектов I, II и III классов опасности и деятельности, связанной с обращением взрывчатых материалов промышленного назначения, до 31 декабря 2022 г. допускается без внесения изменений в реестр лицензий в связи с изменением адреса места осуществления лицензируемого вида деятельности, указанного в реестре лицензий.</w:t>
      </w:r>
      <w:proofErr w:type="gramEnd"/>
      <w:r w:rsidRPr="001D0ADA">
        <w:rPr>
          <w:rFonts w:ascii="Times New Roman" w:hAnsi="Times New Roman" w:cs="Times New Roman"/>
          <w:sz w:val="28"/>
          <w:szCs w:val="28"/>
        </w:rPr>
        <w:t xml:space="preserve"> Такие изменения вносятся лицензирующим органом в реестр лицензий в случае обращения лицензиата с соответствующим заявлением.</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2. Установить, что первичная аттестация в области промышленной безопасности, по вопросам безопасности гидротехнических сооружений, безопасности в сфере электроэнергетики проводится не позднее 3 месяцев со дня:</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назначения на соответствующую должность;</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lastRenderedPageBreak/>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3. Установить, что сроки действия аттестации в области промышленной безопасности, по вопросам безопасности гидротехнических сооружений, безопасности в сфере электроэнергетики, истекающие в 2022 г., продлеваются до 31 декабря 2022 г.</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Очередная аттестация в области промышленной безопасности, по вопросам безопасности гидротехнических сооружений, безопасности в сфере электроэнергетики может быть проведена:</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в территориальных аттестационных комиссиях - в случае обращения юридического лица или индивидуального предпринимателя с соответствующим заявлением;</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в аттестационных комиссиях организаций - в случаях, предусмотренных локальными нормативными актами таких организаций.</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4. Установить, что сроки очередной аттестации экспертов в области промышленной безопасности, наступающие в 2022 году, продлеваются на 3 месяца.</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5. Установить, что до 31 декабря 2022 г. эксплуатация опасных производственных объектов может осуществляться без представления в федеральный орган исполнительной власти в области промышленной безопасности декларации промышленной безопасности, разработанной вновь в соответствии с </w:t>
      </w:r>
      <w:hyperlink r:id="rId19" w:history="1">
        <w:r w:rsidRPr="001D0ADA">
          <w:rPr>
            <w:rFonts w:ascii="Times New Roman" w:hAnsi="Times New Roman" w:cs="Times New Roman"/>
            <w:color w:val="0000FF"/>
            <w:sz w:val="28"/>
            <w:szCs w:val="28"/>
          </w:rPr>
          <w:t>абзацами вторым</w:t>
        </w:r>
      </w:hyperlink>
      <w:r w:rsidRPr="001D0ADA">
        <w:rPr>
          <w:rFonts w:ascii="Times New Roman" w:hAnsi="Times New Roman" w:cs="Times New Roman"/>
          <w:sz w:val="28"/>
          <w:szCs w:val="28"/>
        </w:rPr>
        <w:t xml:space="preserve"> и </w:t>
      </w:r>
      <w:hyperlink r:id="rId20" w:history="1">
        <w:r w:rsidRPr="001D0ADA">
          <w:rPr>
            <w:rFonts w:ascii="Times New Roman" w:hAnsi="Times New Roman" w:cs="Times New Roman"/>
            <w:color w:val="0000FF"/>
            <w:sz w:val="28"/>
            <w:szCs w:val="28"/>
          </w:rPr>
          <w:t>четвертым пункта 3.1 статьи 14</w:t>
        </w:r>
      </w:hyperlink>
      <w:r w:rsidRPr="001D0ADA">
        <w:rPr>
          <w:rFonts w:ascii="Times New Roman" w:hAnsi="Times New Roman" w:cs="Times New Roman"/>
          <w:sz w:val="28"/>
          <w:szCs w:val="28"/>
        </w:rPr>
        <w:t xml:space="preserve"> Федерального закона "О промышленной безопасности опасных производственных объектов".</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6. Установить, что до 31 декабря 2022 г. эксплуатация гидротехнических сооружений может осуществляться без предоставления их собственниками и (или) эксплуатирующими их организациями в федеральный орган исполнительной власти, осуществляющий федеральный государственный надзор в области безопасности гидротехнических сооружений, декларации безопасности гидротехнических сооружений и проведения ее государственной экспертизы.</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7. Установить, что в 2022 году допускается эксплуатация гидротехнического сооружения без внесения сведений в Российский регистр гидротехнических сооружений и соответствующего разрешения на эксплуатацию гидротехнического сооружения.</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8. Установить, что сроки очередного подтверждения готовности к работе в сфере электроэнергетики или сфере теплоснабжения, наступающие в 2022 году, продлеваются на 3 месяца.</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lastRenderedPageBreak/>
        <w:t xml:space="preserve">9. </w:t>
      </w:r>
      <w:proofErr w:type="gramStart"/>
      <w:r w:rsidRPr="001D0ADA">
        <w:rPr>
          <w:rFonts w:ascii="Times New Roman" w:hAnsi="Times New Roman" w:cs="Times New Roman"/>
          <w:sz w:val="28"/>
          <w:szCs w:val="28"/>
        </w:rPr>
        <w:t xml:space="preserve">Установить, что временный фактический прием (подача) напряжения и мощности в ходе технологического присоединения к объектам электросетевого хозяйства </w:t>
      </w:r>
      <w:proofErr w:type="spellStart"/>
      <w:r w:rsidRPr="001D0ADA">
        <w:rPr>
          <w:rFonts w:ascii="Times New Roman" w:hAnsi="Times New Roman" w:cs="Times New Roman"/>
          <w:sz w:val="28"/>
          <w:szCs w:val="28"/>
        </w:rPr>
        <w:t>энергопринимающих</w:t>
      </w:r>
      <w:proofErr w:type="spellEnd"/>
      <w:r w:rsidRPr="001D0ADA">
        <w:rPr>
          <w:rFonts w:ascii="Times New Roman" w:hAnsi="Times New Roman" w:cs="Times New Roman"/>
          <w:sz w:val="28"/>
          <w:szCs w:val="28"/>
        </w:rPr>
        <w:t xml:space="preserve"> устройств, объектов по производству электрической энергии, а также объектов электросетевого хозяйства, принадлежащих сетевым организациям и иным лицам, временное подключение (технологическое присоединение) объекта теплоснабжения до 31 декабря 2022 г. могут осуществляться без получения разрешения уполномоченного органа федерального государственного энергетического надзора на допуск в</w:t>
      </w:r>
      <w:proofErr w:type="gramEnd"/>
      <w:r w:rsidRPr="001D0ADA">
        <w:rPr>
          <w:rFonts w:ascii="Times New Roman" w:hAnsi="Times New Roman" w:cs="Times New Roman"/>
          <w:sz w:val="28"/>
          <w:szCs w:val="28"/>
        </w:rPr>
        <w:t xml:space="preserve"> эксплуатацию указанных объектов.</w:t>
      </w: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right"/>
        <w:outlineLvl w:val="0"/>
        <w:rPr>
          <w:rFonts w:ascii="Times New Roman" w:hAnsi="Times New Roman" w:cs="Times New Roman"/>
          <w:sz w:val="28"/>
          <w:szCs w:val="28"/>
        </w:rPr>
      </w:pPr>
      <w:r w:rsidRPr="001D0ADA">
        <w:rPr>
          <w:rFonts w:ascii="Times New Roman" w:hAnsi="Times New Roman" w:cs="Times New Roman"/>
          <w:sz w:val="28"/>
          <w:szCs w:val="28"/>
        </w:rPr>
        <w:t>Приложение N 5</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к постановлению Правительства</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Российской Федерации</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от 12 марта 2022 г. N 353</w:t>
      </w: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Title"/>
        <w:jc w:val="center"/>
        <w:rPr>
          <w:rFonts w:ascii="Times New Roman" w:hAnsi="Times New Roman" w:cs="Times New Roman"/>
          <w:sz w:val="28"/>
          <w:szCs w:val="28"/>
        </w:rPr>
      </w:pPr>
      <w:r w:rsidRPr="001D0ADA">
        <w:rPr>
          <w:rFonts w:ascii="Times New Roman" w:hAnsi="Times New Roman" w:cs="Times New Roman"/>
          <w:sz w:val="28"/>
          <w:szCs w:val="28"/>
        </w:rPr>
        <w:t>ОСОБЕННОСТИ РАЗРЕШИТЕЛЬНЫХ РЕЖИМОВ В СФЕРЕ СТРОИТЕЛЬСТВА</w:t>
      </w: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ind w:firstLine="540"/>
        <w:jc w:val="both"/>
        <w:rPr>
          <w:rFonts w:ascii="Times New Roman" w:hAnsi="Times New Roman" w:cs="Times New Roman"/>
          <w:sz w:val="28"/>
          <w:szCs w:val="28"/>
        </w:rPr>
      </w:pPr>
      <w:proofErr w:type="gramStart"/>
      <w:r w:rsidRPr="001D0ADA">
        <w:rPr>
          <w:rFonts w:ascii="Times New Roman" w:hAnsi="Times New Roman" w:cs="Times New Roman"/>
          <w:sz w:val="28"/>
          <w:szCs w:val="28"/>
        </w:rPr>
        <w:t xml:space="preserve">Установить, что на 2 года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w:t>
      </w:r>
      <w:hyperlink r:id="rId21" w:history="1">
        <w:r w:rsidRPr="001D0ADA">
          <w:rPr>
            <w:rFonts w:ascii="Times New Roman" w:hAnsi="Times New Roman" w:cs="Times New Roman"/>
            <w:color w:val="0000FF"/>
            <w:sz w:val="28"/>
            <w:szCs w:val="28"/>
          </w:rPr>
          <w:t>статьей 49.1</w:t>
        </w:r>
      </w:hyperlink>
      <w:r w:rsidRPr="001D0ADA">
        <w:rPr>
          <w:rFonts w:ascii="Times New Roman" w:hAnsi="Times New Roman" w:cs="Times New Roman"/>
          <w:sz w:val="28"/>
          <w:szCs w:val="28"/>
        </w:rPr>
        <w:t xml:space="preserve"> Градостроительного кодекса Российской Федерации, срок действия которых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w:t>
      </w:r>
      <w:proofErr w:type="gramEnd"/>
      <w:r w:rsidRPr="001D0ADA">
        <w:rPr>
          <w:rFonts w:ascii="Times New Roman" w:hAnsi="Times New Roman" w:cs="Times New Roman"/>
          <w:sz w:val="28"/>
          <w:szCs w:val="28"/>
        </w:rPr>
        <w:t xml:space="preserve"> Российской Федерации в 2022 году" по 31 декабря 2023 г.</w:t>
      </w:r>
    </w:p>
    <w:p w:rsidR="001D0ADA" w:rsidRPr="001D0ADA" w:rsidRDefault="001D0ADA">
      <w:pPr>
        <w:pStyle w:val="ConsPlusNormal"/>
        <w:ind w:firstLine="540"/>
        <w:jc w:val="both"/>
        <w:rPr>
          <w:rFonts w:ascii="Times New Roman" w:hAnsi="Times New Roman" w:cs="Times New Roman"/>
          <w:sz w:val="28"/>
          <w:szCs w:val="28"/>
        </w:rPr>
      </w:pPr>
    </w:p>
    <w:p w:rsidR="001D0ADA" w:rsidRPr="001D0ADA" w:rsidRDefault="001D0ADA">
      <w:pPr>
        <w:pStyle w:val="ConsPlusNormal"/>
        <w:ind w:firstLine="540"/>
        <w:jc w:val="both"/>
        <w:rPr>
          <w:rFonts w:ascii="Times New Roman" w:hAnsi="Times New Roman" w:cs="Times New Roman"/>
          <w:sz w:val="28"/>
          <w:szCs w:val="28"/>
        </w:rPr>
      </w:pPr>
    </w:p>
    <w:p w:rsidR="001D0ADA" w:rsidRPr="001D0ADA" w:rsidRDefault="001D0ADA">
      <w:pPr>
        <w:pStyle w:val="ConsPlusNormal"/>
        <w:ind w:firstLine="540"/>
        <w:jc w:val="both"/>
        <w:rPr>
          <w:rFonts w:ascii="Times New Roman" w:hAnsi="Times New Roman" w:cs="Times New Roman"/>
          <w:sz w:val="28"/>
          <w:szCs w:val="28"/>
        </w:rPr>
      </w:pPr>
    </w:p>
    <w:p w:rsidR="001D0ADA" w:rsidRPr="001D0ADA" w:rsidRDefault="001D0ADA">
      <w:pPr>
        <w:pStyle w:val="ConsPlusNormal"/>
        <w:ind w:firstLine="540"/>
        <w:jc w:val="both"/>
        <w:rPr>
          <w:rFonts w:ascii="Times New Roman" w:hAnsi="Times New Roman" w:cs="Times New Roman"/>
          <w:sz w:val="28"/>
          <w:szCs w:val="28"/>
        </w:rPr>
      </w:pPr>
    </w:p>
    <w:p w:rsidR="001D0ADA" w:rsidRPr="001D0ADA" w:rsidRDefault="001D0ADA">
      <w:pPr>
        <w:pStyle w:val="ConsPlusNormal"/>
        <w:ind w:firstLine="540"/>
        <w:jc w:val="both"/>
        <w:rPr>
          <w:rFonts w:ascii="Times New Roman" w:hAnsi="Times New Roman" w:cs="Times New Roman"/>
          <w:sz w:val="28"/>
          <w:szCs w:val="28"/>
        </w:rPr>
      </w:pPr>
    </w:p>
    <w:p w:rsidR="001D0ADA" w:rsidRPr="001D0ADA" w:rsidRDefault="001D0ADA">
      <w:pPr>
        <w:pStyle w:val="ConsPlusNormal"/>
        <w:jc w:val="right"/>
        <w:outlineLvl w:val="0"/>
        <w:rPr>
          <w:rFonts w:ascii="Times New Roman" w:hAnsi="Times New Roman" w:cs="Times New Roman"/>
          <w:sz w:val="28"/>
          <w:szCs w:val="28"/>
        </w:rPr>
      </w:pPr>
      <w:r w:rsidRPr="001D0ADA">
        <w:rPr>
          <w:rFonts w:ascii="Times New Roman" w:hAnsi="Times New Roman" w:cs="Times New Roman"/>
          <w:sz w:val="28"/>
          <w:szCs w:val="28"/>
        </w:rPr>
        <w:t>Приложение N 6</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к постановлению Правительства</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Российской Федерации</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от 12 марта 2022 г. N 353</w:t>
      </w: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Title"/>
        <w:jc w:val="center"/>
        <w:rPr>
          <w:rFonts w:ascii="Times New Roman" w:hAnsi="Times New Roman" w:cs="Times New Roman"/>
          <w:sz w:val="28"/>
          <w:szCs w:val="28"/>
        </w:rPr>
      </w:pPr>
      <w:r w:rsidRPr="001D0ADA">
        <w:rPr>
          <w:rFonts w:ascii="Times New Roman" w:hAnsi="Times New Roman" w:cs="Times New Roman"/>
          <w:sz w:val="28"/>
          <w:szCs w:val="28"/>
        </w:rPr>
        <w:t>ОСОБЕННОСТИ РАЗРЕШИТЕЛЬНЫХ РЕЖИМОВ В СФЕРЕ ТУРИЗМА</w:t>
      </w: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1. Установить, что до 31 октября 2023 г. минимальный размер финансового обеспечения ответственности туроператора, установленный </w:t>
      </w:r>
      <w:hyperlink r:id="rId22" w:history="1">
        <w:r w:rsidRPr="001D0ADA">
          <w:rPr>
            <w:rFonts w:ascii="Times New Roman" w:hAnsi="Times New Roman" w:cs="Times New Roman"/>
            <w:color w:val="0000FF"/>
            <w:sz w:val="28"/>
            <w:szCs w:val="28"/>
          </w:rPr>
          <w:t>абзацем четвертым части первой статьи 17.2</w:t>
        </w:r>
      </w:hyperlink>
      <w:r w:rsidRPr="001D0ADA">
        <w:rPr>
          <w:rFonts w:ascii="Times New Roman" w:hAnsi="Times New Roman" w:cs="Times New Roman"/>
          <w:sz w:val="28"/>
          <w:szCs w:val="28"/>
        </w:rPr>
        <w:t xml:space="preserve"> Федерального закона "Об основах туристской деятельности в Российской Федерации", на новый срок применяется в отношении всех туроператоров, осуществляющих деятельность в сфере выездного туризма.</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При этом требование, установленное </w:t>
      </w:r>
      <w:hyperlink r:id="rId23" w:history="1">
        <w:r w:rsidRPr="001D0ADA">
          <w:rPr>
            <w:rFonts w:ascii="Times New Roman" w:hAnsi="Times New Roman" w:cs="Times New Roman"/>
            <w:color w:val="0000FF"/>
            <w:sz w:val="28"/>
            <w:szCs w:val="28"/>
          </w:rPr>
          <w:t>абзацем третьим части первой статьи 17.2</w:t>
        </w:r>
      </w:hyperlink>
      <w:r w:rsidRPr="001D0ADA">
        <w:rPr>
          <w:rFonts w:ascii="Times New Roman" w:hAnsi="Times New Roman" w:cs="Times New Roman"/>
          <w:sz w:val="28"/>
          <w:szCs w:val="28"/>
        </w:rPr>
        <w:t xml:space="preserve"> Федерального закона "Об основах туристской деятельности в Российской Федерации", не применяется.</w:t>
      </w:r>
    </w:p>
    <w:p w:rsidR="001D0ADA" w:rsidRPr="001D0ADA" w:rsidRDefault="001D0ADA">
      <w:pPr>
        <w:pStyle w:val="ConsPlusNormal"/>
        <w:spacing w:before="220"/>
        <w:ind w:firstLine="540"/>
        <w:jc w:val="both"/>
        <w:rPr>
          <w:rFonts w:ascii="Times New Roman" w:hAnsi="Times New Roman" w:cs="Times New Roman"/>
          <w:sz w:val="28"/>
          <w:szCs w:val="28"/>
        </w:rPr>
      </w:pPr>
      <w:proofErr w:type="gramStart"/>
      <w:r w:rsidRPr="001D0ADA">
        <w:rPr>
          <w:rFonts w:ascii="Times New Roman" w:hAnsi="Times New Roman" w:cs="Times New Roman"/>
          <w:sz w:val="28"/>
          <w:szCs w:val="28"/>
        </w:rPr>
        <w:t>В случае если срок действия имеющихся у туроператора в сфере выездного туризма договора страхования ответственности туроператора или договора о предоставлении банковской гарантии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октября 2022 г., финансовое обеспечение ответственности туроператора</w:t>
      </w:r>
      <w:proofErr w:type="gramEnd"/>
      <w:r w:rsidRPr="001D0ADA">
        <w:rPr>
          <w:rFonts w:ascii="Times New Roman" w:hAnsi="Times New Roman" w:cs="Times New Roman"/>
          <w:sz w:val="28"/>
          <w:szCs w:val="28"/>
        </w:rPr>
        <w:t xml:space="preserve"> на новый срок должно быть </w:t>
      </w:r>
      <w:proofErr w:type="gramStart"/>
      <w:r w:rsidRPr="001D0ADA">
        <w:rPr>
          <w:rFonts w:ascii="Times New Roman" w:hAnsi="Times New Roman" w:cs="Times New Roman"/>
          <w:sz w:val="28"/>
          <w:szCs w:val="28"/>
        </w:rPr>
        <w:t>получено</w:t>
      </w:r>
      <w:proofErr w:type="gramEnd"/>
      <w:r w:rsidRPr="001D0ADA">
        <w:rPr>
          <w:rFonts w:ascii="Times New Roman" w:hAnsi="Times New Roman" w:cs="Times New Roman"/>
          <w:sz w:val="28"/>
          <w:szCs w:val="28"/>
        </w:rPr>
        <w:t xml:space="preserve"> и соответствующие сведения представлены в уполномоченный федеральный орган исполнительной власти не позднее 31 октября 2022 г.</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2. Установить, что до 31 декабря 2023 г. при вступлении в объединение туроператоров в сфере выездного туризма требования, предусмотренные </w:t>
      </w:r>
      <w:hyperlink r:id="rId24" w:history="1">
        <w:r w:rsidRPr="001D0ADA">
          <w:rPr>
            <w:rFonts w:ascii="Times New Roman" w:hAnsi="Times New Roman" w:cs="Times New Roman"/>
            <w:color w:val="0000FF"/>
            <w:sz w:val="28"/>
            <w:szCs w:val="28"/>
          </w:rPr>
          <w:t>частью четвертой статьи 11.1</w:t>
        </w:r>
      </w:hyperlink>
      <w:r w:rsidRPr="001D0ADA">
        <w:rPr>
          <w:rFonts w:ascii="Times New Roman" w:hAnsi="Times New Roman" w:cs="Times New Roman"/>
          <w:sz w:val="28"/>
          <w:szCs w:val="28"/>
        </w:rPr>
        <w:t xml:space="preserve">, </w:t>
      </w:r>
      <w:hyperlink r:id="rId25" w:history="1">
        <w:r w:rsidRPr="001D0ADA">
          <w:rPr>
            <w:rFonts w:ascii="Times New Roman" w:hAnsi="Times New Roman" w:cs="Times New Roman"/>
            <w:color w:val="0000FF"/>
            <w:sz w:val="28"/>
            <w:szCs w:val="28"/>
          </w:rPr>
          <w:t>частью шестой статьи 11.4</w:t>
        </w:r>
      </w:hyperlink>
      <w:r w:rsidRPr="001D0ADA">
        <w:rPr>
          <w:rFonts w:ascii="Times New Roman" w:hAnsi="Times New Roman" w:cs="Times New Roman"/>
          <w:sz w:val="28"/>
          <w:szCs w:val="28"/>
        </w:rPr>
        <w:t xml:space="preserve"> и </w:t>
      </w:r>
      <w:hyperlink r:id="rId26" w:history="1">
        <w:r w:rsidRPr="001D0ADA">
          <w:rPr>
            <w:rFonts w:ascii="Times New Roman" w:hAnsi="Times New Roman" w:cs="Times New Roman"/>
            <w:color w:val="0000FF"/>
            <w:sz w:val="28"/>
            <w:szCs w:val="28"/>
          </w:rPr>
          <w:t>частью седьмой статьи 11.6</w:t>
        </w:r>
      </w:hyperlink>
      <w:r w:rsidRPr="001D0ADA">
        <w:rPr>
          <w:rFonts w:ascii="Times New Roman" w:hAnsi="Times New Roman" w:cs="Times New Roman"/>
          <w:sz w:val="28"/>
          <w:szCs w:val="28"/>
        </w:rPr>
        <w:t xml:space="preserve"> Федерального закона "Об основах туристской деятельности в Российской Федерации", не применяются.</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3. Установить, что до 31 декабря 2023 г. в отношении туроператоров, осуществляющих деятельность в сфере выездного туризма, - членов объединения туроператоров в сфере выездного туризма не применяются требования, предусмотренные </w:t>
      </w:r>
      <w:hyperlink r:id="rId27" w:history="1">
        <w:r w:rsidRPr="001D0ADA">
          <w:rPr>
            <w:rFonts w:ascii="Times New Roman" w:hAnsi="Times New Roman" w:cs="Times New Roman"/>
            <w:color w:val="0000FF"/>
            <w:sz w:val="28"/>
            <w:szCs w:val="28"/>
          </w:rPr>
          <w:t>частями второй</w:t>
        </w:r>
      </w:hyperlink>
      <w:r w:rsidRPr="001D0ADA">
        <w:rPr>
          <w:rFonts w:ascii="Times New Roman" w:hAnsi="Times New Roman" w:cs="Times New Roman"/>
          <w:sz w:val="28"/>
          <w:szCs w:val="28"/>
        </w:rPr>
        <w:t xml:space="preserve"> и </w:t>
      </w:r>
      <w:hyperlink r:id="rId28" w:history="1">
        <w:r w:rsidRPr="001D0ADA">
          <w:rPr>
            <w:rFonts w:ascii="Times New Roman" w:hAnsi="Times New Roman" w:cs="Times New Roman"/>
            <w:color w:val="0000FF"/>
            <w:sz w:val="28"/>
            <w:szCs w:val="28"/>
          </w:rPr>
          <w:t>шестой статьи 11.4</w:t>
        </w:r>
      </w:hyperlink>
      <w:r w:rsidRPr="001D0ADA">
        <w:rPr>
          <w:rFonts w:ascii="Times New Roman" w:hAnsi="Times New Roman" w:cs="Times New Roman"/>
          <w:sz w:val="28"/>
          <w:szCs w:val="28"/>
        </w:rPr>
        <w:t xml:space="preserve">, </w:t>
      </w:r>
      <w:hyperlink r:id="rId29" w:history="1">
        <w:r w:rsidRPr="001D0ADA">
          <w:rPr>
            <w:rFonts w:ascii="Times New Roman" w:hAnsi="Times New Roman" w:cs="Times New Roman"/>
            <w:color w:val="0000FF"/>
            <w:sz w:val="28"/>
            <w:szCs w:val="28"/>
          </w:rPr>
          <w:t>частями второй</w:t>
        </w:r>
      </w:hyperlink>
      <w:r w:rsidRPr="001D0ADA">
        <w:rPr>
          <w:rFonts w:ascii="Times New Roman" w:hAnsi="Times New Roman" w:cs="Times New Roman"/>
          <w:sz w:val="28"/>
          <w:szCs w:val="28"/>
        </w:rPr>
        <w:t xml:space="preserve"> и </w:t>
      </w:r>
      <w:hyperlink r:id="rId30" w:history="1">
        <w:r w:rsidRPr="001D0ADA">
          <w:rPr>
            <w:rFonts w:ascii="Times New Roman" w:hAnsi="Times New Roman" w:cs="Times New Roman"/>
            <w:color w:val="0000FF"/>
            <w:sz w:val="28"/>
            <w:szCs w:val="28"/>
          </w:rPr>
          <w:t>седьмой статьи 11.6</w:t>
        </w:r>
      </w:hyperlink>
      <w:r w:rsidRPr="001D0ADA">
        <w:rPr>
          <w:rFonts w:ascii="Times New Roman" w:hAnsi="Times New Roman" w:cs="Times New Roman"/>
          <w:sz w:val="28"/>
          <w:szCs w:val="28"/>
        </w:rPr>
        <w:t xml:space="preserve"> Федерального закона "Об основах туристской деятельности в Российской Федерации".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При этом основания для прекращения членства туроператора в объединении туроператоров в сфере выездного туризма, предусмотренные </w:t>
      </w:r>
      <w:hyperlink r:id="rId31" w:history="1">
        <w:r w:rsidRPr="001D0ADA">
          <w:rPr>
            <w:rFonts w:ascii="Times New Roman" w:hAnsi="Times New Roman" w:cs="Times New Roman"/>
            <w:color w:val="0000FF"/>
            <w:sz w:val="28"/>
            <w:szCs w:val="28"/>
          </w:rPr>
          <w:t>абзацами третьим</w:t>
        </w:r>
      </w:hyperlink>
      <w:r w:rsidRPr="001D0ADA">
        <w:rPr>
          <w:rFonts w:ascii="Times New Roman" w:hAnsi="Times New Roman" w:cs="Times New Roman"/>
          <w:sz w:val="28"/>
          <w:szCs w:val="28"/>
        </w:rPr>
        <w:t xml:space="preserve"> и </w:t>
      </w:r>
      <w:hyperlink r:id="rId32" w:history="1">
        <w:r w:rsidRPr="001D0ADA">
          <w:rPr>
            <w:rFonts w:ascii="Times New Roman" w:hAnsi="Times New Roman" w:cs="Times New Roman"/>
            <w:color w:val="0000FF"/>
            <w:sz w:val="28"/>
            <w:szCs w:val="28"/>
          </w:rPr>
          <w:t>пятым части пятой статьи 11.1</w:t>
        </w:r>
      </w:hyperlink>
      <w:r w:rsidRPr="001D0ADA">
        <w:rPr>
          <w:rFonts w:ascii="Times New Roman" w:hAnsi="Times New Roman" w:cs="Times New Roman"/>
          <w:sz w:val="28"/>
          <w:szCs w:val="28"/>
        </w:rPr>
        <w:t xml:space="preserve"> Федерального закона "Об основах туристской деятельности в Российской Федерации", не применяются.</w:t>
      </w: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right"/>
        <w:outlineLvl w:val="0"/>
        <w:rPr>
          <w:rFonts w:ascii="Times New Roman" w:hAnsi="Times New Roman" w:cs="Times New Roman"/>
          <w:sz w:val="28"/>
          <w:szCs w:val="28"/>
        </w:rPr>
      </w:pPr>
      <w:r w:rsidRPr="001D0ADA">
        <w:rPr>
          <w:rFonts w:ascii="Times New Roman" w:hAnsi="Times New Roman" w:cs="Times New Roman"/>
          <w:sz w:val="28"/>
          <w:szCs w:val="28"/>
        </w:rPr>
        <w:t>Приложение N 7</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к постановлению Правительства</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Российской Федерации</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от 12 марта 2022 г. N 353</w:t>
      </w: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Title"/>
        <w:jc w:val="center"/>
        <w:rPr>
          <w:rFonts w:ascii="Times New Roman" w:hAnsi="Times New Roman" w:cs="Times New Roman"/>
          <w:sz w:val="28"/>
          <w:szCs w:val="28"/>
        </w:rPr>
      </w:pPr>
      <w:r w:rsidRPr="001D0ADA">
        <w:rPr>
          <w:rFonts w:ascii="Times New Roman" w:hAnsi="Times New Roman" w:cs="Times New Roman"/>
          <w:sz w:val="28"/>
          <w:szCs w:val="28"/>
        </w:rPr>
        <w:t>ОСОБЕННОСТИ</w:t>
      </w:r>
    </w:p>
    <w:p w:rsidR="001D0ADA" w:rsidRPr="001D0ADA" w:rsidRDefault="001D0ADA">
      <w:pPr>
        <w:pStyle w:val="ConsPlusTitle"/>
        <w:jc w:val="center"/>
        <w:rPr>
          <w:rFonts w:ascii="Times New Roman" w:hAnsi="Times New Roman" w:cs="Times New Roman"/>
          <w:sz w:val="28"/>
          <w:szCs w:val="28"/>
        </w:rPr>
      </w:pPr>
      <w:r w:rsidRPr="001D0ADA">
        <w:rPr>
          <w:rFonts w:ascii="Times New Roman" w:hAnsi="Times New Roman" w:cs="Times New Roman"/>
          <w:sz w:val="28"/>
          <w:szCs w:val="28"/>
        </w:rPr>
        <w:t>РАЗРЕШИТЕЛЬНЫХ РЕЖИМОВ В ОБЛАСТИ ОКАЗАНИЯ УСЛУГ СВЯЗИ</w:t>
      </w: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ind w:firstLine="540"/>
        <w:jc w:val="both"/>
        <w:rPr>
          <w:rFonts w:ascii="Times New Roman" w:hAnsi="Times New Roman" w:cs="Times New Roman"/>
          <w:sz w:val="28"/>
          <w:szCs w:val="28"/>
        </w:rPr>
      </w:pPr>
      <w:r w:rsidRPr="001D0ADA">
        <w:rPr>
          <w:rFonts w:ascii="Times New Roman" w:hAnsi="Times New Roman" w:cs="Times New Roman"/>
          <w:sz w:val="28"/>
          <w:szCs w:val="28"/>
        </w:rPr>
        <w:t>Установить, что в 2022 году для получения лицензии на осуществление деятельности в области оказания услуг связи, продления срока действия указанной лицензии представление описания услуг связи, плана и экономического обоснования развития сети связи не требуется.</w:t>
      </w: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right"/>
        <w:outlineLvl w:val="0"/>
        <w:rPr>
          <w:rFonts w:ascii="Times New Roman" w:hAnsi="Times New Roman" w:cs="Times New Roman"/>
          <w:sz w:val="28"/>
          <w:szCs w:val="28"/>
        </w:rPr>
      </w:pPr>
      <w:r w:rsidRPr="001D0ADA">
        <w:rPr>
          <w:rFonts w:ascii="Times New Roman" w:hAnsi="Times New Roman" w:cs="Times New Roman"/>
          <w:sz w:val="28"/>
          <w:szCs w:val="28"/>
        </w:rPr>
        <w:t>Приложение N 8</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к постановлению Правительства</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Российской Федерации</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от 12 марта 2022 г. N 353</w:t>
      </w:r>
    </w:p>
    <w:p w:rsidR="001D0ADA" w:rsidRPr="001D0ADA" w:rsidRDefault="001D0ADA">
      <w:pPr>
        <w:pStyle w:val="ConsPlusNormal"/>
        <w:ind w:firstLine="540"/>
        <w:jc w:val="both"/>
        <w:rPr>
          <w:rFonts w:ascii="Times New Roman" w:hAnsi="Times New Roman" w:cs="Times New Roman"/>
          <w:sz w:val="28"/>
          <w:szCs w:val="28"/>
        </w:rPr>
      </w:pPr>
    </w:p>
    <w:p w:rsidR="001D0ADA" w:rsidRPr="001D0ADA" w:rsidRDefault="001D0ADA">
      <w:pPr>
        <w:pStyle w:val="ConsPlusTitle"/>
        <w:jc w:val="center"/>
        <w:rPr>
          <w:rFonts w:ascii="Times New Roman" w:hAnsi="Times New Roman" w:cs="Times New Roman"/>
          <w:sz w:val="28"/>
          <w:szCs w:val="28"/>
        </w:rPr>
      </w:pPr>
      <w:r w:rsidRPr="001D0ADA">
        <w:rPr>
          <w:rFonts w:ascii="Times New Roman" w:hAnsi="Times New Roman" w:cs="Times New Roman"/>
          <w:sz w:val="28"/>
          <w:szCs w:val="28"/>
        </w:rPr>
        <w:t>ОСОБЕННОСТИ</w:t>
      </w:r>
    </w:p>
    <w:p w:rsidR="001D0ADA" w:rsidRPr="001D0ADA" w:rsidRDefault="001D0ADA">
      <w:pPr>
        <w:pStyle w:val="ConsPlusTitle"/>
        <w:jc w:val="center"/>
        <w:rPr>
          <w:rFonts w:ascii="Times New Roman" w:hAnsi="Times New Roman" w:cs="Times New Roman"/>
          <w:sz w:val="28"/>
          <w:szCs w:val="28"/>
        </w:rPr>
      </w:pPr>
      <w:r w:rsidRPr="001D0ADA">
        <w:rPr>
          <w:rFonts w:ascii="Times New Roman" w:hAnsi="Times New Roman" w:cs="Times New Roman"/>
          <w:sz w:val="28"/>
          <w:szCs w:val="28"/>
        </w:rPr>
        <w:t>РАЗРЕШИТЕЛЬНЫХ РЕЖИМОВ В СФЕРЕ ОХРАНЫ ОКРУЖАЮЩЕЙ СРЕДЫ</w:t>
      </w:r>
    </w:p>
    <w:p w:rsidR="001D0ADA" w:rsidRPr="001D0ADA" w:rsidRDefault="001D0ADA">
      <w:pPr>
        <w:pStyle w:val="ConsPlusTitle"/>
        <w:jc w:val="center"/>
        <w:rPr>
          <w:rFonts w:ascii="Times New Roman" w:hAnsi="Times New Roman" w:cs="Times New Roman"/>
          <w:sz w:val="28"/>
          <w:szCs w:val="28"/>
        </w:rPr>
      </w:pPr>
      <w:r w:rsidRPr="001D0ADA">
        <w:rPr>
          <w:rFonts w:ascii="Times New Roman" w:hAnsi="Times New Roman" w:cs="Times New Roman"/>
          <w:sz w:val="28"/>
          <w:szCs w:val="28"/>
        </w:rPr>
        <w:t>И ГИДРОМЕТЕОРОЛОГИИ</w:t>
      </w:r>
    </w:p>
    <w:p w:rsidR="001D0ADA" w:rsidRPr="001D0ADA" w:rsidRDefault="001D0ADA">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ADA" w:rsidRPr="001D0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ADA" w:rsidRPr="001D0ADA" w:rsidRDefault="001D0ADA">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D0ADA" w:rsidRPr="001D0ADA" w:rsidRDefault="001D0ADA">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D0ADA" w:rsidRPr="001D0ADA" w:rsidRDefault="001D0ADA">
            <w:pPr>
              <w:pStyle w:val="ConsPlusNormal"/>
              <w:jc w:val="both"/>
              <w:rPr>
                <w:rFonts w:ascii="Times New Roman" w:hAnsi="Times New Roman" w:cs="Times New Roman"/>
                <w:sz w:val="28"/>
                <w:szCs w:val="28"/>
              </w:rPr>
            </w:pPr>
            <w:proofErr w:type="spellStart"/>
            <w:r w:rsidRPr="001D0ADA">
              <w:rPr>
                <w:rFonts w:ascii="Times New Roman" w:hAnsi="Times New Roman" w:cs="Times New Roman"/>
                <w:color w:val="392C69"/>
                <w:sz w:val="28"/>
                <w:szCs w:val="28"/>
              </w:rPr>
              <w:t>КонсультантПлюс</w:t>
            </w:r>
            <w:proofErr w:type="spellEnd"/>
            <w:r w:rsidRPr="001D0ADA">
              <w:rPr>
                <w:rFonts w:ascii="Times New Roman" w:hAnsi="Times New Roman" w:cs="Times New Roman"/>
                <w:color w:val="392C69"/>
                <w:sz w:val="28"/>
                <w:szCs w:val="28"/>
              </w:rPr>
              <w:t>: примечание.</w:t>
            </w:r>
          </w:p>
          <w:p w:rsidR="001D0ADA" w:rsidRPr="001D0ADA" w:rsidRDefault="001D0ADA">
            <w:pPr>
              <w:pStyle w:val="ConsPlusNormal"/>
              <w:jc w:val="both"/>
              <w:rPr>
                <w:rFonts w:ascii="Times New Roman" w:hAnsi="Times New Roman" w:cs="Times New Roman"/>
                <w:sz w:val="28"/>
                <w:szCs w:val="28"/>
              </w:rPr>
            </w:pPr>
            <w:r w:rsidRPr="001D0ADA">
              <w:rPr>
                <w:rFonts w:ascii="Times New Roman" w:hAnsi="Times New Roman" w:cs="Times New Roman"/>
                <w:color w:val="392C69"/>
                <w:sz w:val="28"/>
                <w:szCs w:val="28"/>
              </w:rPr>
              <w:t xml:space="preserve">Срок, указанный в п. 1, также перенесен ФЗ от 26.03.2022 </w:t>
            </w:r>
            <w:hyperlink r:id="rId33" w:history="1">
              <w:r w:rsidRPr="001D0ADA">
                <w:rPr>
                  <w:rFonts w:ascii="Times New Roman" w:hAnsi="Times New Roman" w:cs="Times New Roman"/>
                  <w:color w:val="0000FF"/>
                  <w:sz w:val="28"/>
                  <w:szCs w:val="28"/>
                </w:rPr>
                <w:t>N 71-ФЗ</w:t>
              </w:r>
            </w:hyperlink>
            <w:r w:rsidRPr="001D0ADA">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ADA" w:rsidRPr="001D0ADA" w:rsidRDefault="001D0ADA">
            <w:pPr>
              <w:spacing w:after="1" w:line="0" w:lineRule="atLeast"/>
              <w:rPr>
                <w:rFonts w:ascii="Times New Roman" w:hAnsi="Times New Roman" w:cs="Times New Roman"/>
                <w:sz w:val="28"/>
                <w:szCs w:val="28"/>
              </w:rPr>
            </w:pPr>
          </w:p>
        </w:tc>
      </w:tr>
    </w:tbl>
    <w:p w:rsidR="001D0ADA" w:rsidRPr="001D0ADA" w:rsidRDefault="001D0ADA">
      <w:pPr>
        <w:pStyle w:val="ConsPlusNormal"/>
        <w:spacing w:before="28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1. </w:t>
      </w:r>
      <w:proofErr w:type="gramStart"/>
      <w:r w:rsidRPr="001D0ADA">
        <w:rPr>
          <w:rFonts w:ascii="Times New Roman" w:hAnsi="Times New Roman" w:cs="Times New Roman"/>
          <w:sz w:val="28"/>
          <w:szCs w:val="28"/>
        </w:rPr>
        <w:t xml:space="preserve">Установить, что срок, до которого в соответствии с </w:t>
      </w:r>
      <w:hyperlink r:id="rId34" w:history="1">
        <w:r w:rsidRPr="001D0ADA">
          <w:rPr>
            <w:rFonts w:ascii="Times New Roman" w:hAnsi="Times New Roman" w:cs="Times New Roman"/>
            <w:color w:val="0000FF"/>
            <w:sz w:val="28"/>
            <w:szCs w:val="28"/>
          </w:rPr>
          <w:t>частью 6 статьи 11</w:t>
        </w:r>
      </w:hyperlink>
      <w:r w:rsidRPr="001D0ADA">
        <w:rPr>
          <w:rFonts w:ascii="Times New Roman" w:hAnsi="Times New Roman" w:cs="Times New Roman"/>
          <w:sz w:val="28"/>
          <w:szCs w:val="28"/>
        </w:rP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должны быть поданы заявки на получение комплексного экологического разрешения для объектов, включенных в перечень объектов, оказывающих негативное воздействие на окружающую среду, относящихся к</w:t>
      </w:r>
      <w:proofErr w:type="gramEnd"/>
      <w:r w:rsidRPr="001D0ADA">
        <w:rPr>
          <w:rFonts w:ascii="Times New Roman" w:hAnsi="Times New Roman" w:cs="Times New Roman"/>
          <w:sz w:val="28"/>
          <w:szCs w:val="28"/>
        </w:rPr>
        <w:t xml:space="preserve"> I категории, вклад которых в суммарные выбросы, сбросы загрязняющих веществ в Российской Федерации составляет не менее чем 60 процентов, переносится с 31 декабря 2022 г. на 31 декабря 2024 г.</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2. </w:t>
      </w:r>
      <w:proofErr w:type="gramStart"/>
      <w:r w:rsidRPr="001D0ADA">
        <w:rPr>
          <w:rFonts w:ascii="Times New Roman" w:hAnsi="Times New Roman" w:cs="Times New Roman"/>
          <w:sz w:val="28"/>
          <w:szCs w:val="28"/>
        </w:rPr>
        <w:t xml:space="preserve">Установить, что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в отношении объектов, предусмотренных </w:t>
      </w:r>
      <w:hyperlink r:id="rId35" w:history="1">
        <w:r w:rsidRPr="001D0ADA">
          <w:rPr>
            <w:rFonts w:ascii="Times New Roman" w:hAnsi="Times New Roman" w:cs="Times New Roman"/>
            <w:color w:val="0000FF"/>
            <w:sz w:val="28"/>
            <w:szCs w:val="28"/>
          </w:rPr>
          <w:t>подпунктом 7.5 статьи 11</w:t>
        </w:r>
      </w:hyperlink>
      <w:r w:rsidRPr="001D0ADA">
        <w:rPr>
          <w:rFonts w:ascii="Times New Roman" w:hAnsi="Times New Roman" w:cs="Times New Roman"/>
          <w:sz w:val="28"/>
          <w:szCs w:val="28"/>
        </w:rPr>
        <w:t xml:space="preserve"> Федерального закона "Об экологической экспертизе", за исключением проектной документации, предполагающей строительство, реконструкцию </w:t>
      </w:r>
      <w:r w:rsidRPr="001D0ADA">
        <w:rPr>
          <w:rFonts w:ascii="Times New Roman" w:hAnsi="Times New Roman" w:cs="Times New Roman"/>
          <w:sz w:val="28"/>
          <w:szCs w:val="28"/>
        </w:rPr>
        <w:lastRenderedPageBreak/>
        <w:t>объектов капитального строительства, а также техническое перевооружение, консервацию, ликвидацию опасных производственных объектов в составе объектов капитального строительства, содержащей решения по обработке, утилизации</w:t>
      </w:r>
      <w:proofErr w:type="gramEnd"/>
      <w:r w:rsidRPr="001D0ADA">
        <w:rPr>
          <w:rFonts w:ascii="Times New Roman" w:hAnsi="Times New Roman" w:cs="Times New Roman"/>
          <w:sz w:val="28"/>
          <w:szCs w:val="28"/>
        </w:rPr>
        <w:t>, обезвреживанию, размещению и (или) захоронению отходов.</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3. </w:t>
      </w:r>
      <w:proofErr w:type="gramStart"/>
      <w:r w:rsidRPr="001D0ADA">
        <w:rPr>
          <w:rFonts w:ascii="Times New Roman" w:hAnsi="Times New Roman" w:cs="Times New Roman"/>
          <w:sz w:val="28"/>
          <w:szCs w:val="28"/>
        </w:rPr>
        <w:t>Установить, что срок действия положительного заключения государственной экологической экспертизы, срок действия которого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31 декабря 2022 г., продлевается до 31 декабря 2023 г., если реализация объекта государственной экологической экспертизы осуществляется без</w:t>
      </w:r>
      <w:proofErr w:type="gramEnd"/>
      <w:r w:rsidRPr="001D0ADA">
        <w:rPr>
          <w:rFonts w:ascii="Times New Roman" w:hAnsi="Times New Roman" w:cs="Times New Roman"/>
          <w:sz w:val="28"/>
          <w:szCs w:val="28"/>
        </w:rPr>
        <w:t xml:space="preserve"> отступления от документации, получившей положительное заключение государственной экологической экспертизы, с учетом положений </w:t>
      </w:r>
      <w:hyperlink r:id="rId36" w:history="1">
        <w:r w:rsidRPr="001D0ADA">
          <w:rPr>
            <w:rFonts w:ascii="Times New Roman" w:hAnsi="Times New Roman" w:cs="Times New Roman"/>
            <w:color w:val="0000FF"/>
            <w:sz w:val="28"/>
            <w:szCs w:val="28"/>
          </w:rPr>
          <w:t>абзаца шестого пункта 5 статьи 18</w:t>
        </w:r>
      </w:hyperlink>
      <w:r w:rsidRPr="001D0ADA">
        <w:rPr>
          <w:rFonts w:ascii="Times New Roman" w:hAnsi="Times New Roman" w:cs="Times New Roman"/>
          <w:sz w:val="28"/>
          <w:szCs w:val="28"/>
        </w:rPr>
        <w:t xml:space="preserve"> Федерального закона "Об экологической экспертизе".</w:t>
      </w: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right"/>
        <w:outlineLvl w:val="0"/>
        <w:rPr>
          <w:rFonts w:ascii="Times New Roman" w:hAnsi="Times New Roman" w:cs="Times New Roman"/>
          <w:sz w:val="28"/>
          <w:szCs w:val="28"/>
        </w:rPr>
      </w:pPr>
      <w:r w:rsidRPr="001D0ADA">
        <w:rPr>
          <w:rFonts w:ascii="Times New Roman" w:hAnsi="Times New Roman" w:cs="Times New Roman"/>
          <w:sz w:val="28"/>
          <w:szCs w:val="28"/>
        </w:rPr>
        <w:t>Приложение N 9</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к постановлению Правительства</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Российской Федерации</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от 12 марта 2022 г. N 353</w:t>
      </w:r>
    </w:p>
    <w:p w:rsidR="001D0ADA" w:rsidRPr="001D0ADA" w:rsidRDefault="001D0ADA">
      <w:pPr>
        <w:pStyle w:val="ConsPlusNormal"/>
        <w:ind w:firstLine="540"/>
        <w:jc w:val="both"/>
        <w:rPr>
          <w:rFonts w:ascii="Times New Roman" w:hAnsi="Times New Roman" w:cs="Times New Roman"/>
          <w:sz w:val="28"/>
          <w:szCs w:val="28"/>
        </w:rPr>
      </w:pPr>
    </w:p>
    <w:p w:rsidR="001D0ADA" w:rsidRPr="001D0ADA" w:rsidRDefault="001D0ADA">
      <w:pPr>
        <w:pStyle w:val="ConsPlusTitle"/>
        <w:jc w:val="center"/>
        <w:rPr>
          <w:rFonts w:ascii="Times New Roman" w:hAnsi="Times New Roman" w:cs="Times New Roman"/>
          <w:sz w:val="28"/>
          <w:szCs w:val="28"/>
        </w:rPr>
      </w:pPr>
      <w:r w:rsidRPr="001D0ADA">
        <w:rPr>
          <w:rFonts w:ascii="Times New Roman" w:hAnsi="Times New Roman" w:cs="Times New Roman"/>
          <w:sz w:val="28"/>
          <w:szCs w:val="28"/>
        </w:rPr>
        <w:t>ОСОБЕННОСТИ</w:t>
      </w:r>
    </w:p>
    <w:p w:rsidR="001D0ADA" w:rsidRPr="001D0ADA" w:rsidRDefault="001D0ADA">
      <w:pPr>
        <w:pStyle w:val="ConsPlusTitle"/>
        <w:jc w:val="center"/>
        <w:rPr>
          <w:rFonts w:ascii="Times New Roman" w:hAnsi="Times New Roman" w:cs="Times New Roman"/>
          <w:sz w:val="28"/>
          <w:szCs w:val="28"/>
        </w:rPr>
      </w:pPr>
      <w:r w:rsidRPr="001D0ADA">
        <w:rPr>
          <w:rFonts w:ascii="Times New Roman" w:hAnsi="Times New Roman" w:cs="Times New Roman"/>
          <w:sz w:val="28"/>
          <w:szCs w:val="28"/>
        </w:rPr>
        <w:t>ЛИЦЕНЗИРОВАНИЯ СЕРВИСНОГО ОБСЛУЖИВАНИЯ ВООРУЖЕНИЯ</w:t>
      </w:r>
    </w:p>
    <w:p w:rsidR="001D0ADA" w:rsidRPr="001D0ADA" w:rsidRDefault="001D0ADA">
      <w:pPr>
        <w:pStyle w:val="ConsPlusTitle"/>
        <w:jc w:val="center"/>
        <w:rPr>
          <w:rFonts w:ascii="Times New Roman" w:hAnsi="Times New Roman" w:cs="Times New Roman"/>
          <w:sz w:val="28"/>
          <w:szCs w:val="28"/>
        </w:rPr>
      </w:pPr>
      <w:r w:rsidRPr="001D0ADA">
        <w:rPr>
          <w:rFonts w:ascii="Times New Roman" w:hAnsi="Times New Roman" w:cs="Times New Roman"/>
          <w:sz w:val="28"/>
          <w:szCs w:val="28"/>
        </w:rPr>
        <w:t>И ВОЕННОЙ ТЕХНИКИ</w:t>
      </w:r>
    </w:p>
    <w:p w:rsidR="001D0ADA" w:rsidRPr="001D0ADA" w:rsidRDefault="001D0ADA">
      <w:pPr>
        <w:pStyle w:val="ConsPlusNormal"/>
        <w:ind w:firstLine="540"/>
        <w:jc w:val="both"/>
        <w:rPr>
          <w:rFonts w:ascii="Times New Roman" w:hAnsi="Times New Roman" w:cs="Times New Roman"/>
          <w:sz w:val="28"/>
          <w:szCs w:val="28"/>
        </w:rPr>
      </w:pPr>
    </w:p>
    <w:p w:rsidR="001D0ADA" w:rsidRPr="001D0ADA" w:rsidRDefault="001D0ADA">
      <w:pPr>
        <w:pStyle w:val="ConsPlusNormal"/>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1. </w:t>
      </w:r>
      <w:proofErr w:type="gramStart"/>
      <w:r w:rsidRPr="001D0ADA">
        <w:rPr>
          <w:rFonts w:ascii="Times New Roman" w:hAnsi="Times New Roman" w:cs="Times New Roman"/>
          <w:sz w:val="28"/>
          <w:szCs w:val="28"/>
        </w:rPr>
        <w:t>Установить, что в 2022 году предоставление лицензии на сервисное обслуживание вооружения и военной техники осуществляется без проведения оценки соответствия соискателя лицензии лицензионным требованиям при условии наличия у него разрешения (лицензии)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w:t>
      </w:r>
      <w:proofErr w:type="gramEnd"/>
      <w:r w:rsidRPr="001D0ADA">
        <w:rPr>
          <w:rFonts w:ascii="Times New Roman" w:hAnsi="Times New Roman" w:cs="Times New Roman"/>
          <w:sz w:val="28"/>
          <w:szCs w:val="28"/>
        </w:rPr>
        <w:t xml:space="preserve">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lastRenderedPageBreak/>
        <w:t xml:space="preserve">2. </w:t>
      </w:r>
      <w:proofErr w:type="gramStart"/>
      <w:r w:rsidRPr="001D0ADA">
        <w:rPr>
          <w:rFonts w:ascii="Times New Roman" w:hAnsi="Times New Roman" w:cs="Times New Roman"/>
          <w:sz w:val="28"/>
          <w:szCs w:val="28"/>
        </w:rPr>
        <w:t xml:space="preserve">Установить, что лицензия на сервисное обслуживание вооружения и военной техники представляется в отношении вооружения и военной техники, которые предусмотрены </w:t>
      </w:r>
      <w:hyperlink r:id="rId37" w:history="1">
        <w:r w:rsidRPr="001D0ADA">
          <w:rPr>
            <w:rFonts w:ascii="Times New Roman" w:hAnsi="Times New Roman" w:cs="Times New Roman"/>
            <w:color w:val="0000FF"/>
            <w:sz w:val="28"/>
            <w:szCs w:val="28"/>
          </w:rPr>
          <w:t>приложением</w:t>
        </w:r>
      </w:hyperlink>
      <w:r w:rsidRPr="001D0ADA">
        <w:rPr>
          <w:rFonts w:ascii="Times New Roman" w:hAnsi="Times New Roman" w:cs="Times New Roman"/>
          <w:sz w:val="28"/>
          <w:szCs w:val="28"/>
        </w:rP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 и в отношении которых соискатель лицензии имеет разрешение (лицензию) на</w:t>
      </w:r>
      <w:proofErr w:type="gramEnd"/>
      <w:r w:rsidRPr="001D0ADA">
        <w:rPr>
          <w:rFonts w:ascii="Times New Roman" w:hAnsi="Times New Roman" w:cs="Times New Roman"/>
          <w:sz w:val="28"/>
          <w:szCs w:val="28"/>
        </w:rPr>
        <w:t xml:space="preserve"> </w:t>
      </w:r>
      <w:proofErr w:type="gramStart"/>
      <w:r w:rsidRPr="001D0ADA">
        <w:rPr>
          <w:rFonts w:ascii="Times New Roman" w:hAnsi="Times New Roman" w:cs="Times New Roman"/>
          <w:sz w:val="28"/>
          <w:szCs w:val="28"/>
        </w:rPr>
        <w:t>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w:t>
      </w:r>
      <w:proofErr w:type="gramEnd"/>
      <w:r w:rsidRPr="001D0ADA">
        <w:rPr>
          <w:rFonts w:ascii="Times New Roman" w:hAnsi="Times New Roman" w:cs="Times New Roman"/>
          <w:sz w:val="28"/>
          <w:szCs w:val="28"/>
        </w:rPr>
        <w:t xml:space="preserve"> вооружения и военной техники и (или) деятельности по ремонту, техническому обслуживанию, установке и монтажу вооружения и военной техники.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3. Установить, что для получения лицензии на сервисное обслуживание вооружения и военной техники с учетом особенностей, предусмотренных настоящим документом, соискатель лицензии (лицензиат) направляет в лицензирующий орган, наряду с заявлением о предоставлении лицензии на сервисное обслуживание вооружения и военной техники, следующие документы:</w:t>
      </w:r>
    </w:p>
    <w:p w:rsidR="001D0ADA" w:rsidRPr="001D0ADA" w:rsidRDefault="001D0ADA">
      <w:pPr>
        <w:pStyle w:val="ConsPlusNormal"/>
        <w:spacing w:before="220"/>
        <w:ind w:firstLine="540"/>
        <w:jc w:val="both"/>
        <w:rPr>
          <w:rFonts w:ascii="Times New Roman" w:hAnsi="Times New Roman" w:cs="Times New Roman"/>
          <w:sz w:val="28"/>
          <w:szCs w:val="28"/>
        </w:rPr>
      </w:pPr>
      <w:proofErr w:type="gramStart"/>
      <w:r w:rsidRPr="001D0ADA">
        <w:rPr>
          <w:rFonts w:ascii="Times New Roman" w:hAnsi="Times New Roman" w:cs="Times New Roman"/>
          <w:sz w:val="28"/>
          <w:szCs w:val="28"/>
        </w:rPr>
        <w:t xml:space="preserve">а) номенклатура вооружения и военной техники, в отношении которых будет осуществляться деятельность по сервисному обслуживанию вооружения и военной техники, в соответствии с </w:t>
      </w:r>
      <w:hyperlink r:id="rId38" w:history="1">
        <w:r w:rsidRPr="001D0ADA">
          <w:rPr>
            <w:rFonts w:ascii="Times New Roman" w:hAnsi="Times New Roman" w:cs="Times New Roman"/>
            <w:color w:val="0000FF"/>
            <w:sz w:val="28"/>
            <w:szCs w:val="28"/>
          </w:rPr>
          <w:t>приложением</w:t>
        </w:r>
      </w:hyperlink>
      <w:r w:rsidRPr="001D0ADA">
        <w:rPr>
          <w:rFonts w:ascii="Times New Roman" w:hAnsi="Times New Roman" w:cs="Times New Roman"/>
          <w:sz w:val="28"/>
          <w:szCs w:val="28"/>
        </w:rP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w:t>
      </w:r>
      <w:proofErr w:type="gramEnd"/>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б) заявление руководителя организации о готовности выполнять лицензионные требования, предусмотренные </w:t>
      </w:r>
      <w:hyperlink r:id="rId39" w:history="1">
        <w:r w:rsidRPr="001D0ADA">
          <w:rPr>
            <w:rFonts w:ascii="Times New Roman" w:hAnsi="Times New Roman" w:cs="Times New Roman"/>
            <w:color w:val="0000FF"/>
            <w:sz w:val="28"/>
            <w:szCs w:val="28"/>
          </w:rPr>
          <w:t>подпунктами "б"</w:t>
        </w:r>
      </w:hyperlink>
      <w:r w:rsidRPr="001D0ADA">
        <w:rPr>
          <w:rFonts w:ascii="Times New Roman" w:hAnsi="Times New Roman" w:cs="Times New Roman"/>
          <w:sz w:val="28"/>
          <w:szCs w:val="28"/>
        </w:rPr>
        <w:t xml:space="preserve"> - </w:t>
      </w:r>
      <w:hyperlink r:id="rId40" w:history="1">
        <w:r w:rsidRPr="001D0ADA">
          <w:rPr>
            <w:rFonts w:ascii="Times New Roman" w:hAnsi="Times New Roman" w:cs="Times New Roman"/>
            <w:color w:val="0000FF"/>
            <w:sz w:val="28"/>
            <w:szCs w:val="28"/>
          </w:rPr>
          <w:t>"л" пункта 9</w:t>
        </w:r>
      </w:hyperlink>
      <w:r w:rsidRPr="001D0ADA">
        <w:rPr>
          <w:rFonts w:ascii="Times New Roman" w:hAnsi="Times New Roman" w:cs="Times New Roman"/>
          <w:sz w:val="28"/>
          <w:szCs w:val="28"/>
        </w:rPr>
        <w:t xml:space="preserve"> Положения о лицензировании сервисного обслуживания вооружения и военной техники, утвержденного постановлением Правительства Российской Федерации от 30 ноября 2021 г. N 2118 "О лицензировании сервисного обслуживания вооружения и военной техники".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4. </w:t>
      </w:r>
      <w:proofErr w:type="gramStart"/>
      <w:r w:rsidRPr="001D0ADA">
        <w:rPr>
          <w:rFonts w:ascii="Times New Roman" w:hAnsi="Times New Roman" w:cs="Times New Roman"/>
          <w:sz w:val="28"/>
          <w:szCs w:val="28"/>
        </w:rPr>
        <w:t xml:space="preserve">Установить, что в заявлении о предоставлении лицензии на сервисное обслуживание вооружения и военной техники соискатель лицензии вправе указать адрес места осуществления деятельности по разработке, производству, испытанию, установке, монтажу, техническому </w:t>
      </w:r>
      <w:r w:rsidRPr="001D0ADA">
        <w:rPr>
          <w:rFonts w:ascii="Times New Roman" w:hAnsi="Times New Roman" w:cs="Times New Roman"/>
          <w:sz w:val="28"/>
          <w:szCs w:val="28"/>
        </w:rPr>
        <w:lastRenderedPageBreak/>
        <w:t>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w:t>
      </w:r>
      <w:proofErr w:type="gramEnd"/>
      <w:r w:rsidRPr="001D0ADA">
        <w:rPr>
          <w:rFonts w:ascii="Times New Roman" w:hAnsi="Times New Roman" w:cs="Times New Roman"/>
          <w:sz w:val="28"/>
          <w:szCs w:val="28"/>
        </w:rPr>
        <w:t xml:space="preserve"> войск национальной гвардии Российской Федерации, в случае если осуществление указанной деятельности предусмотрено их учредительными документами) или адрес, по которому будут выполняться работы (услуги) по сервисному обслуживанию в отношении номенклатуры вооружения и военной техники, указанному в заявлении о предоставлении лицензии.</w:t>
      </w: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right"/>
        <w:outlineLvl w:val="0"/>
        <w:rPr>
          <w:rFonts w:ascii="Times New Roman" w:hAnsi="Times New Roman" w:cs="Times New Roman"/>
          <w:sz w:val="28"/>
          <w:szCs w:val="28"/>
        </w:rPr>
      </w:pPr>
      <w:r w:rsidRPr="001D0ADA">
        <w:rPr>
          <w:rFonts w:ascii="Times New Roman" w:hAnsi="Times New Roman" w:cs="Times New Roman"/>
          <w:sz w:val="28"/>
          <w:szCs w:val="28"/>
        </w:rPr>
        <w:t>Приложение N 10</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к постановлению Правительства</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Российской Федерации</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от 12 марта 2022 г. N 353</w:t>
      </w: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Title"/>
        <w:jc w:val="center"/>
        <w:rPr>
          <w:rFonts w:ascii="Times New Roman" w:hAnsi="Times New Roman" w:cs="Times New Roman"/>
          <w:sz w:val="28"/>
          <w:szCs w:val="28"/>
        </w:rPr>
      </w:pPr>
      <w:r w:rsidRPr="001D0ADA">
        <w:rPr>
          <w:rFonts w:ascii="Times New Roman" w:hAnsi="Times New Roman" w:cs="Times New Roman"/>
          <w:sz w:val="28"/>
          <w:szCs w:val="28"/>
        </w:rPr>
        <w:t>ОСОБЕННОСТИ РАЗРЕШИТЕЛЬНЫХ РЕЖИМОВ В СФЕРЕ ЛЕСНЫХ ОТНОШЕНИЙ</w:t>
      </w: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ind w:firstLine="540"/>
        <w:jc w:val="both"/>
        <w:rPr>
          <w:rFonts w:ascii="Times New Roman" w:hAnsi="Times New Roman" w:cs="Times New Roman"/>
          <w:sz w:val="28"/>
          <w:szCs w:val="28"/>
        </w:rPr>
      </w:pPr>
      <w:proofErr w:type="gramStart"/>
      <w:r w:rsidRPr="001D0ADA">
        <w:rPr>
          <w:rFonts w:ascii="Times New Roman" w:hAnsi="Times New Roman" w:cs="Times New Roman"/>
          <w:sz w:val="28"/>
          <w:szCs w:val="28"/>
        </w:rPr>
        <w:t xml:space="preserve">Федеральными органами исполнительной власти, органами государственной власти субъектов Российской Федерации и органами местного самоуправления, осуществляющими полномочия в области лесных отношений в соответствии со </w:t>
      </w:r>
      <w:hyperlink r:id="rId41" w:history="1">
        <w:r w:rsidRPr="001D0ADA">
          <w:rPr>
            <w:rFonts w:ascii="Times New Roman" w:hAnsi="Times New Roman" w:cs="Times New Roman"/>
            <w:color w:val="0000FF"/>
            <w:sz w:val="28"/>
            <w:szCs w:val="28"/>
          </w:rPr>
          <w:t>статьями 81</w:t>
        </w:r>
      </w:hyperlink>
      <w:r w:rsidRPr="001D0ADA">
        <w:rPr>
          <w:rFonts w:ascii="Times New Roman" w:hAnsi="Times New Roman" w:cs="Times New Roman"/>
          <w:sz w:val="28"/>
          <w:szCs w:val="28"/>
        </w:rPr>
        <w:t xml:space="preserve"> - </w:t>
      </w:r>
      <w:hyperlink r:id="rId42" w:history="1">
        <w:r w:rsidRPr="001D0ADA">
          <w:rPr>
            <w:rFonts w:ascii="Times New Roman" w:hAnsi="Times New Roman" w:cs="Times New Roman"/>
            <w:color w:val="0000FF"/>
            <w:sz w:val="28"/>
            <w:szCs w:val="28"/>
          </w:rPr>
          <w:t>84</w:t>
        </w:r>
      </w:hyperlink>
      <w:r w:rsidRPr="001D0ADA">
        <w:rPr>
          <w:rFonts w:ascii="Times New Roman" w:hAnsi="Times New Roman" w:cs="Times New Roman"/>
          <w:sz w:val="28"/>
          <w:szCs w:val="28"/>
        </w:rPr>
        <w:t xml:space="preserve"> Лесного кодекса Российской Федерации, в 2022 и 2023 годах обеспечивается проведение государственной или муниципальной экспертизы проектов освоения лесов в срок до 10 календарных дней со дня их поступления, за исключением случаев государственной или муниципальной</w:t>
      </w:r>
      <w:proofErr w:type="gramEnd"/>
      <w:r w:rsidRPr="001D0ADA">
        <w:rPr>
          <w:rFonts w:ascii="Times New Roman" w:hAnsi="Times New Roman" w:cs="Times New Roman"/>
          <w:sz w:val="28"/>
          <w:szCs w:val="28"/>
        </w:rPr>
        <w:t xml:space="preserve"> экспертизы проектов освоения лесов, предусматривающих использование лесов в соответствии со </w:t>
      </w:r>
      <w:hyperlink r:id="rId43" w:history="1">
        <w:r w:rsidRPr="001D0ADA">
          <w:rPr>
            <w:rFonts w:ascii="Times New Roman" w:hAnsi="Times New Roman" w:cs="Times New Roman"/>
            <w:color w:val="0000FF"/>
            <w:sz w:val="28"/>
            <w:szCs w:val="28"/>
          </w:rPr>
          <w:t>статьей 29</w:t>
        </w:r>
      </w:hyperlink>
      <w:r w:rsidRPr="001D0ADA">
        <w:rPr>
          <w:rFonts w:ascii="Times New Roman" w:hAnsi="Times New Roman" w:cs="Times New Roman"/>
          <w:sz w:val="28"/>
          <w:szCs w:val="28"/>
        </w:rPr>
        <w:t xml:space="preserve"> Лесного кодекса Российской Федерации, для которых устанавливается срок до 15 календарных дней.</w:t>
      </w: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right"/>
        <w:outlineLvl w:val="0"/>
        <w:rPr>
          <w:rFonts w:ascii="Times New Roman" w:hAnsi="Times New Roman" w:cs="Times New Roman"/>
          <w:sz w:val="28"/>
          <w:szCs w:val="28"/>
        </w:rPr>
      </w:pPr>
      <w:r w:rsidRPr="001D0ADA">
        <w:rPr>
          <w:rFonts w:ascii="Times New Roman" w:hAnsi="Times New Roman" w:cs="Times New Roman"/>
          <w:sz w:val="28"/>
          <w:szCs w:val="28"/>
        </w:rPr>
        <w:t>Приложение N 11</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к постановлению Правительства</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Российской Федерации</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от 12 марта 2022 г. N 353</w:t>
      </w: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Title"/>
        <w:jc w:val="center"/>
        <w:rPr>
          <w:rFonts w:ascii="Times New Roman" w:hAnsi="Times New Roman" w:cs="Times New Roman"/>
          <w:sz w:val="28"/>
          <w:szCs w:val="28"/>
        </w:rPr>
      </w:pPr>
      <w:r w:rsidRPr="001D0ADA">
        <w:rPr>
          <w:rFonts w:ascii="Times New Roman" w:hAnsi="Times New Roman" w:cs="Times New Roman"/>
          <w:sz w:val="28"/>
          <w:szCs w:val="28"/>
        </w:rPr>
        <w:t>ОСОБЕННОСТИ</w:t>
      </w:r>
    </w:p>
    <w:p w:rsidR="001D0ADA" w:rsidRPr="001D0ADA" w:rsidRDefault="001D0ADA">
      <w:pPr>
        <w:pStyle w:val="ConsPlusTitle"/>
        <w:jc w:val="center"/>
        <w:rPr>
          <w:rFonts w:ascii="Times New Roman" w:hAnsi="Times New Roman" w:cs="Times New Roman"/>
          <w:sz w:val="28"/>
          <w:szCs w:val="28"/>
        </w:rPr>
      </w:pPr>
      <w:r w:rsidRPr="001D0ADA">
        <w:rPr>
          <w:rFonts w:ascii="Times New Roman" w:hAnsi="Times New Roman" w:cs="Times New Roman"/>
          <w:sz w:val="28"/>
          <w:szCs w:val="28"/>
        </w:rPr>
        <w:lastRenderedPageBreak/>
        <w:t>РАЗРЕШИТЕЛЬНЫХ РЕЖИМОВ В СФЕРЕ ГЕОЛОГИИ И НЕДРОПОЛЬЗОВАНИЯ</w:t>
      </w: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1. </w:t>
      </w:r>
      <w:proofErr w:type="gramStart"/>
      <w:r w:rsidRPr="001D0ADA">
        <w:rPr>
          <w:rFonts w:ascii="Times New Roman" w:hAnsi="Times New Roman" w:cs="Times New Roman"/>
          <w:sz w:val="28"/>
          <w:szCs w:val="28"/>
        </w:rPr>
        <w:t>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приостановление осуществления права пользования недрами сроком до 2 лет по заявке пользователя недр, направленной в орган, предоставивший лицензию.</w:t>
      </w:r>
      <w:proofErr w:type="gramEnd"/>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2. </w:t>
      </w:r>
      <w:proofErr w:type="gramStart"/>
      <w:r w:rsidRPr="001D0ADA">
        <w:rPr>
          <w:rFonts w:ascii="Times New Roman" w:hAnsi="Times New Roman" w:cs="Times New Roman"/>
          <w:sz w:val="28"/>
          <w:szCs w:val="28"/>
        </w:rPr>
        <w:t xml:space="preserve">Срок устранения нарушений условий пользования недрами, предусмотренный в письменном уведомлении о допущенных нарушениях, выданном в соответствии с </w:t>
      </w:r>
      <w:hyperlink r:id="rId44" w:history="1">
        <w:r w:rsidRPr="001D0ADA">
          <w:rPr>
            <w:rFonts w:ascii="Times New Roman" w:hAnsi="Times New Roman" w:cs="Times New Roman"/>
            <w:color w:val="0000FF"/>
            <w:sz w:val="28"/>
            <w:szCs w:val="28"/>
          </w:rPr>
          <w:t>частью четвертой статьи 21</w:t>
        </w:r>
      </w:hyperlink>
      <w:r w:rsidRPr="001D0ADA">
        <w:rPr>
          <w:rFonts w:ascii="Times New Roman" w:hAnsi="Times New Roman" w:cs="Times New Roman"/>
          <w:sz w:val="28"/>
          <w:szCs w:val="28"/>
        </w:rPr>
        <w:t xml:space="preserve"> Закона Российской Федерации "О недрах", в соответствии с которым сроки устранения таких нарушений истекают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w:t>
      </w:r>
      <w:proofErr w:type="gramEnd"/>
      <w:r w:rsidRPr="001D0ADA">
        <w:rPr>
          <w:rFonts w:ascii="Times New Roman" w:hAnsi="Times New Roman" w:cs="Times New Roman"/>
          <w:sz w:val="28"/>
          <w:szCs w:val="28"/>
        </w:rPr>
        <w:t xml:space="preserve"> в 2022 году" по 31 декабря 2022 г., продлевается на один год.</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3. Допускается возможность продления сроком до 2 лет по заявкам пользователей недр сроков выполнения работ, связанных с пользованием недрами, предусмотренных лицензией на пользование недрами и (или) проектной документацией, предусмотренной </w:t>
      </w:r>
      <w:hyperlink r:id="rId45" w:history="1">
        <w:r w:rsidRPr="001D0ADA">
          <w:rPr>
            <w:rFonts w:ascii="Times New Roman" w:hAnsi="Times New Roman" w:cs="Times New Roman"/>
            <w:color w:val="0000FF"/>
            <w:sz w:val="28"/>
            <w:szCs w:val="28"/>
          </w:rPr>
          <w:t>статьями 23.2</w:t>
        </w:r>
      </w:hyperlink>
      <w:r w:rsidRPr="001D0ADA">
        <w:rPr>
          <w:rFonts w:ascii="Times New Roman" w:hAnsi="Times New Roman" w:cs="Times New Roman"/>
          <w:sz w:val="28"/>
          <w:szCs w:val="28"/>
        </w:rPr>
        <w:t xml:space="preserve"> и </w:t>
      </w:r>
      <w:hyperlink r:id="rId46" w:history="1">
        <w:r w:rsidRPr="001D0ADA">
          <w:rPr>
            <w:rFonts w:ascii="Times New Roman" w:hAnsi="Times New Roman" w:cs="Times New Roman"/>
            <w:color w:val="0000FF"/>
            <w:sz w:val="28"/>
            <w:szCs w:val="28"/>
          </w:rPr>
          <w:t>36.1</w:t>
        </w:r>
      </w:hyperlink>
      <w:r w:rsidRPr="001D0ADA">
        <w:rPr>
          <w:rFonts w:ascii="Times New Roman" w:hAnsi="Times New Roman" w:cs="Times New Roman"/>
          <w:sz w:val="28"/>
          <w:szCs w:val="28"/>
        </w:rPr>
        <w:t xml:space="preserve"> Закона Российской Федерации "О недрах".</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4.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приостанавливается течение предельных сроков:</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подачи документов, связанных с получением права пользования недрами в целях разведки и добычи полезных ископаемых;</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подачи документов, связанных с переоформлением лицензии на пользование недрами.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5. </w:t>
      </w:r>
      <w:proofErr w:type="gramStart"/>
      <w:r w:rsidRPr="001D0ADA">
        <w:rPr>
          <w:rFonts w:ascii="Times New Roman" w:hAnsi="Times New Roman" w:cs="Times New Roman"/>
          <w:sz w:val="28"/>
          <w:szCs w:val="28"/>
        </w:rPr>
        <w:t xml:space="preserve">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по письменному уведомлению пользователей недр проведение работ по проектной документации, предусмотренной </w:t>
      </w:r>
      <w:hyperlink r:id="rId47" w:history="1">
        <w:r w:rsidRPr="001D0ADA">
          <w:rPr>
            <w:rFonts w:ascii="Times New Roman" w:hAnsi="Times New Roman" w:cs="Times New Roman"/>
            <w:color w:val="0000FF"/>
            <w:sz w:val="28"/>
            <w:szCs w:val="28"/>
          </w:rPr>
          <w:t>статьей 36.1</w:t>
        </w:r>
      </w:hyperlink>
      <w:r w:rsidRPr="001D0ADA">
        <w:rPr>
          <w:rFonts w:ascii="Times New Roman" w:hAnsi="Times New Roman" w:cs="Times New Roman"/>
          <w:sz w:val="28"/>
          <w:szCs w:val="28"/>
        </w:rPr>
        <w:t xml:space="preserve"> Закона Российской Федерации "О недрах", с превышением допустимых отклонений по объемам и видам</w:t>
      </w:r>
      <w:proofErr w:type="gramEnd"/>
      <w:r w:rsidRPr="001D0ADA">
        <w:rPr>
          <w:rFonts w:ascii="Times New Roman" w:hAnsi="Times New Roman" w:cs="Times New Roman"/>
          <w:sz w:val="28"/>
          <w:szCs w:val="28"/>
        </w:rPr>
        <w:t xml:space="preserve"> работ от предусмотренных проектной документацией, без внесения изменений в проектную документацию.</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6. </w:t>
      </w:r>
      <w:proofErr w:type="gramStart"/>
      <w:r w:rsidRPr="001D0ADA">
        <w:rPr>
          <w:rFonts w:ascii="Times New Roman" w:hAnsi="Times New Roman" w:cs="Times New Roman"/>
          <w:sz w:val="28"/>
          <w:szCs w:val="28"/>
        </w:rPr>
        <w:t xml:space="preserve">В период со дня вступления в силу постановления Правительства </w:t>
      </w:r>
      <w:r w:rsidRPr="001D0ADA">
        <w:rPr>
          <w:rFonts w:ascii="Times New Roman" w:hAnsi="Times New Roman" w:cs="Times New Roman"/>
          <w:sz w:val="28"/>
          <w:szCs w:val="28"/>
        </w:rPr>
        <w:lastRenderedPageBreak/>
        <w:t>Российской Федерации от 12 марта 2022 г. N 353 "Об особенностях разрешительной деятельности в Российской Федерации в 2022 году" по 31 декабря 2022 г. допускается по письменному уведомлению пользователей недр отклонение фактической годовой добычи полезных ископаемых по месторождению от проектной величины, утвержденной в техническом проекте разработки месторождений полезных ископаемых, без внесения</w:t>
      </w:r>
      <w:proofErr w:type="gramEnd"/>
      <w:r w:rsidRPr="001D0ADA">
        <w:rPr>
          <w:rFonts w:ascii="Times New Roman" w:hAnsi="Times New Roman" w:cs="Times New Roman"/>
          <w:sz w:val="28"/>
          <w:szCs w:val="28"/>
        </w:rPr>
        <w:t xml:space="preserve"> изменений в технический проект.</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7. </w:t>
      </w:r>
      <w:proofErr w:type="gramStart"/>
      <w:r w:rsidRPr="001D0ADA">
        <w:rPr>
          <w:rFonts w:ascii="Times New Roman" w:hAnsi="Times New Roman" w:cs="Times New Roman"/>
          <w:sz w:val="28"/>
          <w:szCs w:val="28"/>
        </w:rPr>
        <w:t xml:space="preserve">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проведение работ по проектной документации, предусмотренной </w:t>
      </w:r>
      <w:hyperlink r:id="rId48" w:history="1">
        <w:r w:rsidRPr="001D0ADA">
          <w:rPr>
            <w:rFonts w:ascii="Times New Roman" w:hAnsi="Times New Roman" w:cs="Times New Roman"/>
            <w:color w:val="0000FF"/>
            <w:sz w:val="28"/>
            <w:szCs w:val="28"/>
          </w:rPr>
          <w:t>статьей 36.1</w:t>
        </w:r>
      </w:hyperlink>
      <w:r w:rsidRPr="001D0ADA">
        <w:rPr>
          <w:rFonts w:ascii="Times New Roman" w:hAnsi="Times New Roman" w:cs="Times New Roman"/>
          <w:sz w:val="28"/>
          <w:szCs w:val="28"/>
        </w:rPr>
        <w:t xml:space="preserve"> Закона Российской Федерации "О недрах", с проведением выборочных рубок и сплошных рубок деревьев, кустарников, лиан без предоставления лесных</w:t>
      </w:r>
      <w:proofErr w:type="gramEnd"/>
      <w:r w:rsidRPr="001D0ADA">
        <w:rPr>
          <w:rFonts w:ascii="Times New Roman" w:hAnsi="Times New Roman" w:cs="Times New Roman"/>
          <w:sz w:val="28"/>
          <w:szCs w:val="28"/>
        </w:rPr>
        <w:t xml:space="preserve"> участков, без установления сервитута на основании разрешений на выполнение работ по геологическому изучению недр на землях лесного фонда.</w:t>
      </w: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right"/>
        <w:outlineLvl w:val="0"/>
        <w:rPr>
          <w:rFonts w:ascii="Times New Roman" w:hAnsi="Times New Roman" w:cs="Times New Roman"/>
          <w:sz w:val="28"/>
          <w:szCs w:val="28"/>
        </w:rPr>
      </w:pPr>
      <w:r w:rsidRPr="001D0ADA">
        <w:rPr>
          <w:rFonts w:ascii="Times New Roman" w:hAnsi="Times New Roman" w:cs="Times New Roman"/>
          <w:sz w:val="28"/>
          <w:szCs w:val="28"/>
        </w:rPr>
        <w:t>Приложение N 12</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к постановлению Правительства</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Российской Федерации</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от 12 марта 2022 г. N 353</w:t>
      </w: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Title"/>
        <w:jc w:val="center"/>
        <w:rPr>
          <w:rFonts w:ascii="Times New Roman" w:hAnsi="Times New Roman" w:cs="Times New Roman"/>
          <w:sz w:val="28"/>
          <w:szCs w:val="28"/>
        </w:rPr>
      </w:pPr>
      <w:r w:rsidRPr="001D0ADA">
        <w:rPr>
          <w:rFonts w:ascii="Times New Roman" w:hAnsi="Times New Roman" w:cs="Times New Roman"/>
          <w:sz w:val="28"/>
          <w:szCs w:val="28"/>
        </w:rPr>
        <w:t>ОСОБЕННОСТИ РАЗРЕШИТЕЛЬНЫХ РЕЖИМОВ В СФЕРЕ АВИАЦИИ</w:t>
      </w:r>
    </w:p>
    <w:p w:rsidR="001D0ADA" w:rsidRPr="001D0ADA" w:rsidRDefault="001D0ADA">
      <w:pPr>
        <w:pStyle w:val="ConsPlusNormal"/>
        <w:ind w:firstLine="540"/>
        <w:jc w:val="both"/>
        <w:rPr>
          <w:rFonts w:ascii="Times New Roman" w:hAnsi="Times New Roman" w:cs="Times New Roman"/>
          <w:sz w:val="28"/>
          <w:szCs w:val="28"/>
        </w:rPr>
      </w:pPr>
    </w:p>
    <w:p w:rsidR="001D0ADA" w:rsidRPr="001D0ADA" w:rsidRDefault="001D0ADA">
      <w:pPr>
        <w:pStyle w:val="ConsPlusNormal"/>
        <w:ind w:firstLine="540"/>
        <w:jc w:val="both"/>
        <w:rPr>
          <w:rFonts w:ascii="Times New Roman" w:hAnsi="Times New Roman" w:cs="Times New Roman"/>
          <w:sz w:val="28"/>
          <w:szCs w:val="28"/>
        </w:rPr>
      </w:pPr>
      <w:proofErr w:type="gramStart"/>
      <w:r w:rsidRPr="001D0ADA">
        <w:rPr>
          <w:rFonts w:ascii="Times New Roman" w:hAnsi="Times New Roman" w:cs="Times New Roman"/>
          <w:sz w:val="28"/>
          <w:szCs w:val="28"/>
        </w:rPr>
        <w:t xml:space="preserve">Установить, что в 2022 году Министерство транспорта Российской Федерации вправе принимать решения о продлении на 90 дней с возможностью дальнейшего продления на следующие 90 дней сроков периодической подготовки специалистов авиационного персонала согласно </w:t>
      </w:r>
      <w:hyperlink r:id="rId49" w:history="1">
        <w:r w:rsidRPr="001D0ADA">
          <w:rPr>
            <w:rFonts w:ascii="Times New Roman" w:hAnsi="Times New Roman" w:cs="Times New Roman"/>
            <w:color w:val="0000FF"/>
            <w:sz w:val="28"/>
            <w:szCs w:val="28"/>
          </w:rPr>
          <w:t>перечню</w:t>
        </w:r>
      </w:hyperlink>
      <w:r w:rsidRPr="001D0ADA">
        <w:rPr>
          <w:rFonts w:ascii="Times New Roman" w:hAnsi="Times New Roman" w:cs="Times New Roman"/>
          <w:sz w:val="28"/>
          <w:szCs w:val="28"/>
        </w:rPr>
        <w:t xml:space="preserve"> авиационных специалистов гражданской авиации для допуска к выполнению возложенных на них обязанностей.</w:t>
      </w:r>
      <w:proofErr w:type="gramEnd"/>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right"/>
        <w:outlineLvl w:val="0"/>
        <w:rPr>
          <w:rFonts w:ascii="Times New Roman" w:hAnsi="Times New Roman" w:cs="Times New Roman"/>
          <w:sz w:val="28"/>
          <w:szCs w:val="28"/>
        </w:rPr>
      </w:pPr>
      <w:r w:rsidRPr="001D0ADA">
        <w:rPr>
          <w:rFonts w:ascii="Times New Roman" w:hAnsi="Times New Roman" w:cs="Times New Roman"/>
          <w:sz w:val="28"/>
          <w:szCs w:val="28"/>
        </w:rPr>
        <w:t>Приложение N 13</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к постановлению Правительства</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Российской Федерации</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от 12 марта 2022 г. N 353</w:t>
      </w: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Title"/>
        <w:jc w:val="center"/>
        <w:rPr>
          <w:rFonts w:ascii="Times New Roman" w:hAnsi="Times New Roman" w:cs="Times New Roman"/>
          <w:sz w:val="28"/>
          <w:szCs w:val="28"/>
        </w:rPr>
      </w:pPr>
      <w:r w:rsidRPr="001D0ADA">
        <w:rPr>
          <w:rFonts w:ascii="Times New Roman" w:hAnsi="Times New Roman" w:cs="Times New Roman"/>
          <w:sz w:val="28"/>
          <w:szCs w:val="28"/>
        </w:rPr>
        <w:t>ОСОБЕННОСТИ</w:t>
      </w:r>
    </w:p>
    <w:p w:rsidR="001D0ADA" w:rsidRPr="001D0ADA" w:rsidRDefault="001D0ADA">
      <w:pPr>
        <w:pStyle w:val="ConsPlusTitle"/>
        <w:jc w:val="center"/>
        <w:rPr>
          <w:rFonts w:ascii="Times New Roman" w:hAnsi="Times New Roman" w:cs="Times New Roman"/>
          <w:sz w:val="28"/>
          <w:szCs w:val="28"/>
        </w:rPr>
      </w:pPr>
      <w:r w:rsidRPr="001D0ADA">
        <w:rPr>
          <w:rFonts w:ascii="Times New Roman" w:hAnsi="Times New Roman" w:cs="Times New Roman"/>
          <w:sz w:val="28"/>
          <w:szCs w:val="28"/>
        </w:rPr>
        <w:t>ПРЕДОСТАВЛЕНИЯ РАЗРЕШЕНИЙ НА ВВОЗ В РОССИЙСКУЮ ФЕДЕРАЦИЮ</w:t>
      </w:r>
    </w:p>
    <w:p w:rsidR="001D0ADA" w:rsidRPr="001D0ADA" w:rsidRDefault="001D0ADA">
      <w:pPr>
        <w:pStyle w:val="ConsPlusTitle"/>
        <w:jc w:val="center"/>
        <w:rPr>
          <w:rFonts w:ascii="Times New Roman" w:hAnsi="Times New Roman" w:cs="Times New Roman"/>
          <w:sz w:val="28"/>
          <w:szCs w:val="28"/>
        </w:rPr>
      </w:pPr>
      <w:r w:rsidRPr="001D0ADA">
        <w:rPr>
          <w:rFonts w:ascii="Times New Roman" w:hAnsi="Times New Roman" w:cs="Times New Roman"/>
          <w:sz w:val="28"/>
          <w:szCs w:val="28"/>
        </w:rPr>
        <w:t>И ВЫВОЗ ИЗ РОССИЙСКОЙ ФЕДЕРАЦИИ СИЛЬНОДЕЙСТВУЮЩИХ ВЕЩЕСТВ,</w:t>
      </w:r>
    </w:p>
    <w:p w:rsidR="001D0ADA" w:rsidRPr="001D0ADA" w:rsidRDefault="001D0ADA">
      <w:pPr>
        <w:pStyle w:val="ConsPlusTitle"/>
        <w:jc w:val="center"/>
        <w:rPr>
          <w:rFonts w:ascii="Times New Roman" w:hAnsi="Times New Roman" w:cs="Times New Roman"/>
          <w:sz w:val="28"/>
          <w:szCs w:val="28"/>
        </w:rPr>
      </w:pPr>
      <w:r w:rsidRPr="001D0ADA">
        <w:rPr>
          <w:rFonts w:ascii="Times New Roman" w:hAnsi="Times New Roman" w:cs="Times New Roman"/>
          <w:sz w:val="28"/>
          <w:szCs w:val="28"/>
        </w:rPr>
        <w:t>НЕ ЯВЛЯЮЩИХСЯ ПРЕКУРСОРАМИ НАРКОТИЧЕСКИХ СРЕДСТВ</w:t>
      </w:r>
    </w:p>
    <w:p w:rsidR="001D0ADA" w:rsidRPr="001D0ADA" w:rsidRDefault="001D0ADA">
      <w:pPr>
        <w:pStyle w:val="ConsPlusTitle"/>
        <w:jc w:val="center"/>
        <w:rPr>
          <w:rFonts w:ascii="Times New Roman" w:hAnsi="Times New Roman" w:cs="Times New Roman"/>
          <w:sz w:val="28"/>
          <w:szCs w:val="28"/>
        </w:rPr>
      </w:pPr>
      <w:r w:rsidRPr="001D0ADA">
        <w:rPr>
          <w:rFonts w:ascii="Times New Roman" w:hAnsi="Times New Roman" w:cs="Times New Roman"/>
          <w:sz w:val="28"/>
          <w:szCs w:val="28"/>
        </w:rPr>
        <w:t>И ПСИХОТРОПНЫХ ВЕЩЕСТВ</w:t>
      </w: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ind w:firstLine="540"/>
        <w:jc w:val="both"/>
        <w:rPr>
          <w:rFonts w:ascii="Times New Roman" w:hAnsi="Times New Roman" w:cs="Times New Roman"/>
          <w:sz w:val="28"/>
          <w:szCs w:val="28"/>
        </w:rPr>
      </w:pPr>
      <w:proofErr w:type="gramStart"/>
      <w:r w:rsidRPr="001D0ADA">
        <w:rPr>
          <w:rFonts w:ascii="Times New Roman" w:hAnsi="Times New Roman" w:cs="Times New Roman"/>
          <w:sz w:val="28"/>
          <w:szCs w:val="28"/>
        </w:rPr>
        <w:t xml:space="preserve">Установить, что в 2022 году при получении разрешения на ввоз в Российскую Федерацию и вывоз из Российской Федерации сильнодействующих веществ, не являющихся </w:t>
      </w:r>
      <w:proofErr w:type="spellStart"/>
      <w:r w:rsidRPr="001D0ADA">
        <w:rPr>
          <w:rFonts w:ascii="Times New Roman" w:hAnsi="Times New Roman" w:cs="Times New Roman"/>
          <w:sz w:val="28"/>
          <w:szCs w:val="28"/>
        </w:rPr>
        <w:t>прекурсорами</w:t>
      </w:r>
      <w:proofErr w:type="spellEnd"/>
      <w:r w:rsidRPr="001D0ADA">
        <w:rPr>
          <w:rFonts w:ascii="Times New Roman" w:hAnsi="Times New Roman" w:cs="Times New Roman"/>
          <w:sz w:val="28"/>
          <w:szCs w:val="28"/>
        </w:rPr>
        <w:t xml:space="preserve"> наркотических средств и психотропных веществ, не требуется представление в Федеральную службу по надзору в сфере здравоохранения документов, предусмотренных </w:t>
      </w:r>
      <w:hyperlink r:id="rId50" w:history="1">
        <w:r w:rsidRPr="001D0ADA">
          <w:rPr>
            <w:rFonts w:ascii="Times New Roman" w:hAnsi="Times New Roman" w:cs="Times New Roman"/>
            <w:color w:val="0000FF"/>
            <w:sz w:val="28"/>
            <w:szCs w:val="28"/>
          </w:rPr>
          <w:t>подпунктами "б",</w:t>
        </w:r>
      </w:hyperlink>
      <w:r w:rsidRPr="001D0ADA">
        <w:rPr>
          <w:rFonts w:ascii="Times New Roman" w:hAnsi="Times New Roman" w:cs="Times New Roman"/>
          <w:sz w:val="28"/>
          <w:szCs w:val="28"/>
        </w:rPr>
        <w:t xml:space="preserve"> </w:t>
      </w:r>
      <w:hyperlink r:id="rId51" w:history="1">
        <w:r w:rsidRPr="001D0ADA">
          <w:rPr>
            <w:rFonts w:ascii="Times New Roman" w:hAnsi="Times New Roman" w:cs="Times New Roman"/>
            <w:color w:val="0000FF"/>
            <w:sz w:val="28"/>
            <w:szCs w:val="28"/>
          </w:rPr>
          <w:t>"е"</w:t>
        </w:r>
      </w:hyperlink>
      <w:r w:rsidRPr="001D0ADA">
        <w:rPr>
          <w:rFonts w:ascii="Times New Roman" w:hAnsi="Times New Roman" w:cs="Times New Roman"/>
          <w:sz w:val="28"/>
          <w:szCs w:val="28"/>
        </w:rPr>
        <w:t xml:space="preserve"> и </w:t>
      </w:r>
      <w:hyperlink r:id="rId52" w:history="1">
        <w:r w:rsidRPr="001D0ADA">
          <w:rPr>
            <w:rFonts w:ascii="Times New Roman" w:hAnsi="Times New Roman" w:cs="Times New Roman"/>
            <w:color w:val="0000FF"/>
            <w:sz w:val="28"/>
            <w:szCs w:val="28"/>
          </w:rPr>
          <w:t>"к" пункта 3</w:t>
        </w:r>
      </w:hyperlink>
      <w:r w:rsidRPr="001D0ADA">
        <w:rPr>
          <w:rFonts w:ascii="Times New Roman" w:hAnsi="Times New Roman" w:cs="Times New Roman"/>
          <w:sz w:val="28"/>
          <w:szCs w:val="28"/>
        </w:rPr>
        <w:t xml:space="preserve"> Положения о порядке ввоза в Российскую Федерацию и вывоза из Российской Федерации</w:t>
      </w:r>
      <w:proofErr w:type="gramEnd"/>
      <w:r w:rsidRPr="001D0ADA">
        <w:rPr>
          <w:rFonts w:ascii="Times New Roman" w:hAnsi="Times New Roman" w:cs="Times New Roman"/>
          <w:sz w:val="28"/>
          <w:szCs w:val="28"/>
        </w:rPr>
        <w:t xml:space="preserve"> сильнодействующих и ядовитых веществ, не являющихся </w:t>
      </w:r>
      <w:proofErr w:type="spellStart"/>
      <w:r w:rsidRPr="001D0ADA">
        <w:rPr>
          <w:rFonts w:ascii="Times New Roman" w:hAnsi="Times New Roman" w:cs="Times New Roman"/>
          <w:sz w:val="28"/>
          <w:szCs w:val="28"/>
        </w:rPr>
        <w:t>прекурсорами</w:t>
      </w:r>
      <w:proofErr w:type="spellEnd"/>
      <w:r w:rsidRPr="001D0ADA">
        <w:rPr>
          <w:rFonts w:ascii="Times New Roman" w:hAnsi="Times New Roman" w:cs="Times New Roman"/>
          <w:sz w:val="28"/>
          <w:szCs w:val="28"/>
        </w:rPr>
        <w:t xml:space="preserve"> наркотических средств и психотропных веществ, утвержденного постановлением Правительства Российской Федерации от 16 марта 1996 г. N 278 "О порядке ввоза в Российскую Федерацию и вывоза из Российской Федерации сильнодействующих и ядовитых веществ, не являющихся </w:t>
      </w:r>
      <w:proofErr w:type="spellStart"/>
      <w:r w:rsidRPr="001D0ADA">
        <w:rPr>
          <w:rFonts w:ascii="Times New Roman" w:hAnsi="Times New Roman" w:cs="Times New Roman"/>
          <w:sz w:val="28"/>
          <w:szCs w:val="28"/>
        </w:rPr>
        <w:t>прекурсорами</w:t>
      </w:r>
      <w:proofErr w:type="spellEnd"/>
      <w:r w:rsidRPr="001D0ADA">
        <w:rPr>
          <w:rFonts w:ascii="Times New Roman" w:hAnsi="Times New Roman" w:cs="Times New Roman"/>
          <w:sz w:val="28"/>
          <w:szCs w:val="28"/>
        </w:rPr>
        <w:t xml:space="preserve"> наркотических средств и психотропных веществ".</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В 2022 году срок предоставления Федеральной службой </w:t>
      </w:r>
      <w:proofErr w:type="gramStart"/>
      <w:r w:rsidRPr="001D0ADA">
        <w:rPr>
          <w:rFonts w:ascii="Times New Roman" w:hAnsi="Times New Roman" w:cs="Times New Roman"/>
          <w:sz w:val="28"/>
          <w:szCs w:val="28"/>
        </w:rPr>
        <w:t>по надзору в сфере здравоохранения государственной услуги по предоставлению разрешения на ввоз в Российскую Федерацию</w:t>
      </w:r>
      <w:proofErr w:type="gramEnd"/>
      <w:r w:rsidRPr="001D0ADA">
        <w:rPr>
          <w:rFonts w:ascii="Times New Roman" w:hAnsi="Times New Roman" w:cs="Times New Roman"/>
          <w:sz w:val="28"/>
          <w:szCs w:val="28"/>
        </w:rPr>
        <w:t xml:space="preserve"> и вывоз из Российской Федерации сильнодействующих веществ, не являющихся </w:t>
      </w:r>
      <w:proofErr w:type="spellStart"/>
      <w:r w:rsidRPr="001D0ADA">
        <w:rPr>
          <w:rFonts w:ascii="Times New Roman" w:hAnsi="Times New Roman" w:cs="Times New Roman"/>
          <w:sz w:val="28"/>
          <w:szCs w:val="28"/>
        </w:rPr>
        <w:t>прекурсорами</w:t>
      </w:r>
      <w:proofErr w:type="spellEnd"/>
      <w:r w:rsidRPr="001D0ADA">
        <w:rPr>
          <w:rFonts w:ascii="Times New Roman" w:hAnsi="Times New Roman" w:cs="Times New Roman"/>
          <w:sz w:val="28"/>
          <w:szCs w:val="28"/>
        </w:rPr>
        <w:t xml:space="preserve"> наркотических средств и психотропных веществ, составляет не более 10 рабочих дней.</w:t>
      </w: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right"/>
        <w:outlineLvl w:val="0"/>
        <w:rPr>
          <w:rFonts w:ascii="Times New Roman" w:hAnsi="Times New Roman" w:cs="Times New Roman"/>
          <w:sz w:val="28"/>
          <w:szCs w:val="28"/>
        </w:rPr>
      </w:pPr>
      <w:r w:rsidRPr="001D0ADA">
        <w:rPr>
          <w:rFonts w:ascii="Times New Roman" w:hAnsi="Times New Roman" w:cs="Times New Roman"/>
          <w:sz w:val="28"/>
          <w:szCs w:val="28"/>
        </w:rPr>
        <w:t>Приложение N 14</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к постановлению Правительства</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Российской Федерации</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от 12 марта 2022 г. N 353</w:t>
      </w: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Title"/>
        <w:jc w:val="center"/>
        <w:rPr>
          <w:rFonts w:ascii="Times New Roman" w:hAnsi="Times New Roman" w:cs="Times New Roman"/>
          <w:sz w:val="28"/>
          <w:szCs w:val="28"/>
        </w:rPr>
      </w:pPr>
      <w:r w:rsidRPr="001D0ADA">
        <w:rPr>
          <w:rFonts w:ascii="Times New Roman" w:hAnsi="Times New Roman" w:cs="Times New Roman"/>
          <w:sz w:val="28"/>
          <w:szCs w:val="28"/>
        </w:rPr>
        <w:t>ОСОБЕННОСТИ РАЗРЕШИТЕЛЬНЫХ РЕЖИМОВ В СФЕРЕ ТРАНСПОРТА</w:t>
      </w: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1. Установить, что осуществление погрузочно-разгрузочной деятельности применительно к опасным грузам на железнодорожном транспорте и деятельности по перевозкам железнодорожным транспортом </w:t>
      </w:r>
      <w:r w:rsidRPr="001D0ADA">
        <w:rPr>
          <w:rFonts w:ascii="Times New Roman" w:hAnsi="Times New Roman" w:cs="Times New Roman"/>
          <w:sz w:val="28"/>
          <w:szCs w:val="28"/>
        </w:rPr>
        <w:lastRenderedPageBreak/>
        <w:t xml:space="preserve">опасных грузов не требует получения лицензии. </w:t>
      </w:r>
      <w:proofErr w:type="gramStart"/>
      <w:r w:rsidRPr="001D0ADA">
        <w:rPr>
          <w:rFonts w:ascii="Times New Roman" w:hAnsi="Times New Roman" w:cs="Times New Roman"/>
          <w:sz w:val="28"/>
          <w:szCs w:val="28"/>
        </w:rPr>
        <w:t xml:space="preserve">Лицо, планирующее осуществлять указанные виды деятельности, уведомляет Федеральную службу по надзору в сфере транспорта о начале их осуществления в соответствии со </w:t>
      </w:r>
      <w:hyperlink r:id="rId53" w:history="1">
        <w:r w:rsidRPr="001D0ADA">
          <w:rPr>
            <w:rFonts w:ascii="Times New Roman" w:hAnsi="Times New Roman" w:cs="Times New Roman"/>
            <w:color w:val="0000FF"/>
            <w:sz w:val="28"/>
            <w:szCs w:val="28"/>
          </w:rPr>
          <w:t>статьей 8</w:t>
        </w:r>
      </w:hyperlink>
      <w:r w:rsidRPr="001D0ADA">
        <w:rPr>
          <w:rFonts w:ascii="Times New Roman" w:hAnsi="Times New Roman" w:cs="Times New Roman"/>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54" w:history="1">
        <w:r w:rsidRPr="001D0ADA">
          <w:rPr>
            <w:rFonts w:ascii="Times New Roman" w:hAnsi="Times New Roman" w:cs="Times New Roman"/>
            <w:color w:val="0000FF"/>
            <w:sz w:val="28"/>
            <w:szCs w:val="28"/>
          </w:rPr>
          <w:t>постановлением</w:t>
        </w:r>
      </w:hyperlink>
      <w:r w:rsidRPr="001D0ADA">
        <w:rPr>
          <w:rFonts w:ascii="Times New Roman" w:hAnsi="Times New Roman" w:cs="Times New Roman"/>
          <w:sz w:val="28"/>
          <w:szCs w:val="28"/>
        </w:rPr>
        <w:t xml:space="preserve"> Правительства Российской Федерации от 16 июля 2009 г. N 584 "Об уведомительном порядке начала осуществления отдельных видов</w:t>
      </w:r>
      <w:proofErr w:type="gramEnd"/>
      <w:r w:rsidRPr="001D0ADA">
        <w:rPr>
          <w:rFonts w:ascii="Times New Roman" w:hAnsi="Times New Roman" w:cs="Times New Roman"/>
          <w:sz w:val="28"/>
          <w:szCs w:val="28"/>
        </w:rPr>
        <w:t xml:space="preserve"> предпринимательской деятельности".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К лицам, осуществляющим деятельность без лицензии на осуществление погрузочно-разгрузочной деятельности применительно к опасным грузам на железнодорожном транспорте и без лицензии на осуществление деятельности по перевозкам железнодорожным транспортом опасных грузов, не применяется установленная законодательством Российской Федерации ответственность за осуществление деятельности без лицензии.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2. Продлить до 1 марта 2024 г. сроки действия допусков российских перевозчиков к осуществлению международных автомобильных перевозок, </w:t>
      </w:r>
      <w:proofErr w:type="gramStart"/>
      <w:r w:rsidRPr="001D0ADA">
        <w:rPr>
          <w:rFonts w:ascii="Times New Roman" w:hAnsi="Times New Roman" w:cs="Times New Roman"/>
          <w:sz w:val="28"/>
          <w:szCs w:val="28"/>
        </w:rPr>
        <w:t>сроки</w:t>
      </w:r>
      <w:proofErr w:type="gramEnd"/>
      <w:r w:rsidRPr="001D0ADA">
        <w:rPr>
          <w:rFonts w:ascii="Times New Roman" w:hAnsi="Times New Roman" w:cs="Times New Roman"/>
          <w:sz w:val="28"/>
          <w:szCs w:val="28"/>
        </w:rPr>
        <w:t xml:space="preserve">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1 февраля 2024 г.</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3. Установить, что на 6 месяцев продлеваются:</w:t>
      </w:r>
    </w:p>
    <w:p w:rsidR="001D0ADA" w:rsidRPr="001D0ADA" w:rsidRDefault="001D0ADA">
      <w:pPr>
        <w:pStyle w:val="ConsPlusNormal"/>
        <w:spacing w:before="220"/>
        <w:ind w:firstLine="540"/>
        <w:jc w:val="both"/>
        <w:rPr>
          <w:rFonts w:ascii="Times New Roman" w:hAnsi="Times New Roman" w:cs="Times New Roman"/>
          <w:sz w:val="28"/>
          <w:szCs w:val="28"/>
        </w:rPr>
      </w:pPr>
      <w:proofErr w:type="gramStart"/>
      <w:r w:rsidRPr="001D0ADA">
        <w:rPr>
          <w:rFonts w:ascii="Times New Roman" w:hAnsi="Times New Roman" w:cs="Times New Roman"/>
          <w:sz w:val="28"/>
          <w:szCs w:val="28"/>
        </w:rPr>
        <w:t>а) свидетельства о подготовке водителей автотранспортных средств, перевозящих опасные грузы,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roofErr w:type="gramEnd"/>
    </w:p>
    <w:p w:rsidR="001D0ADA" w:rsidRPr="001D0ADA" w:rsidRDefault="001D0ADA">
      <w:pPr>
        <w:pStyle w:val="ConsPlusNormal"/>
        <w:spacing w:before="220"/>
        <w:ind w:firstLine="540"/>
        <w:jc w:val="both"/>
        <w:rPr>
          <w:rFonts w:ascii="Times New Roman" w:hAnsi="Times New Roman" w:cs="Times New Roman"/>
          <w:sz w:val="28"/>
          <w:szCs w:val="28"/>
        </w:rPr>
      </w:pPr>
      <w:proofErr w:type="gramStart"/>
      <w:r w:rsidRPr="001D0ADA">
        <w:rPr>
          <w:rFonts w:ascii="Times New Roman" w:hAnsi="Times New Roman" w:cs="Times New Roman"/>
          <w:sz w:val="28"/>
          <w:szCs w:val="28"/>
        </w:rPr>
        <w:t>б) свидетельства о профессиональной подготовке консультантов по вопросам безопасности перевозки опасных грузов автомобильным транспортом,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roofErr w:type="gramEnd"/>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в) специальные разрешения на движение по автомобильным дорогам транспортного средства, осуществляющего перевозки опасных грузов,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w:t>
      </w: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right"/>
        <w:outlineLvl w:val="0"/>
        <w:rPr>
          <w:rFonts w:ascii="Times New Roman" w:hAnsi="Times New Roman" w:cs="Times New Roman"/>
          <w:sz w:val="28"/>
          <w:szCs w:val="28"/>
        </w:rPr>
      </w:pPr>
      <w:r w:rsidRPr="001D0ADA">
        <w:rPr>
          <w:rFonts w:ascii="Times New Roman" w:hAnsi="Times New Roman" w:cs="Times New Roman"/>
          <w:sz w:val="28"/>
          <w:szCs w:val="28"/>
        </w:rPr>
        <w:t>Приложение N 15</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к постановлению Правительства</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Российской Федерации</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от 12 марта 2022 г. N 353</w:t>
      </w: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Title"/>
        <w:jc w:val="center"/>
        <w:rPr>
          <w:rFonts w:ascii="Times New Roman" w:hAnsi="Times New Roman" w:cs="Times New Roman"/>
          <w:sz w:val="28"/>
          <w:szCs w:val="28"/>
        </w:rPr>
      </w:pPr>
      <w:r w:rsidRPr="001D0ADA">
        <w:rPr>
          <w:rFonts w:ascii="Times New Roman" w:hAnsi="Times New Roman" w:cs="Times New Roman"/>
          <w:sz w:val="28"/>
          <w:szCs w:val="28"/>
        </w:rPr>
        <w:t>ОСОБЕННОСТИ РАЗРЕШИТЕЛЬНЫХ РЕЖИМОВ В СФЕРЕ ТОРГОВЛИ</w:t>
      </w: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ind w:firstLine="540"/>
        <w:jc w:val="both"/>
        <w:rPr>
          <w:rFonts w:ascii="Times New Roman" w:hAnsi="Times New Roman" w:cs="Times New Roman"/>
          <w:sz w:val="28"/>
          <w:szCs w:val="28"/>
        </w:rPr>
      </w:pPr>
      <w:bookmarkStart w:id="6" w:name="P501"/>
      <w:bookmarkEnd w:id="6"/>
      <w:r w:rsidRPr="001D0ADA">
        <w:rPr>
          <w:rFonts w:ascii="Times New Roman" w:hAnsi="Times New Roman" w:cs="Times New Roman"/>
          <w:sz w:val="28"/>
          <w:szCs w:val="28"/>
        </w:rPr>
        <w:t xml:space="preserve">1. </w:t>
      </w:r>
      <w:proofErr w:type="gramStart"/>
      <w:r w:rsidRPr="001D0ADA">
        <w:rPr>
          <w:rFonts w:ascii="Times New Roman" w:hAnsi="Times New Roman" w:cs="Times New Roman"/>
          <w:sz w:val="28"/>
          <w:szCs w:val="28"/>
        </w:rPr>
        <w:t>Продлить на 7 лет (если более длительные сроки продления не предусмотрены договором, актом субъекта Российской Федерации, органа местного самоуправления) без проведения торгов срок действия договоров на размещение нестационарных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 собственности, сроки действия которых</w:t>
      </w:r>
      <w:proofErr w:type="gramEnd"/>
      <w:r w:rsidRPr="001D0ADA">
        <w:rPr>
          <w:rFonts w:ascii="Times New Roman" w:hAnsi="Times New Roman" w:cs="Times New Roman"/>
          <w:sz w:val="28"/>
          <w:szCs w:val="28"/>
        </w:rPr>
        <w:t xml:space="preserve">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2. Продлить на 5 лет разрешения на право организации рынка, </w:t>
      </w:r>
      <w:proofErr w:type="gramStart"/>
      <w:r w:rsidRPr="001D0ADA">
        <w:rPr>
          <w:rFonts w:ascii="Times New Roman" w:hAnsi="Times New Roman" w:cs="Times New Roman"/>
          <w:sz w:val="28"/>
          <w:szCs w:val="28"/>
        </w:rPr>
        <w:t>сроки</w:t>
      </w:r>
      <w:proofErr w:type="gramEnd"/>
      <w:r w:rsidRPr="001D0ADA">
        <w:rPr>
          <w:rFonts w:ascii="Times New Roman" w:hAnsi="Times New Roman" w:cs="Times New Roman"/>
          <w:sz w:val="28"/>
          <w:szCs w:val="28"/>
        </w:rPr>
        <w:t xml:space="preserve">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rsidR="001D0ADA" w:rsidRPr="001D0ADA" w:rsidRDefault="001D0ADA">
      <w:pPr>
        <w:pStyle w:val="ConsPlusNormal"/>
        <w:spacing w:before="220"/>
        <w:ind w:firstLine="540"/>
        <w:jc w:val="both"/>
        <w:rPr>
          <w:rFonts w:ascii="Times New Roman" w:hAnsi="Times New Roman" w:cs="Times New Roman"/>
          <w:sz w:val="28"/>
          <w:szCs w:val="28"/>
        </w:rPr>
      </w:pPr>
      <w:bookmarkStart w:id="7" w:name="P503"/>
      <w:bookmarkEnd w:id="7"/>
      <w:r w:rsidRPr="001D0ADA">
        <w:rPr>
          <w:rFonts w:ascii="Times New Roman" w:hAnsi="Times New Roman" w:cs="Times New Roman"/>
          <w:sz w:val="28"/>
          <w:szCs w:val="28"/>
        </w:rPr>
        <w:t xml:space="preserve">3. Продлить на 5 лет (если более длительные сроки продления не предусмотрены договором, актом субъекта Российской Федерации, органа местного самоуправления) договоры и иные разрешительные документы на право организации и проведения ярмарок, </w:t>
      </w:r>
      <w:proofErr w:type="gramStart"/>
      <w:r w:rsidRPr="001D0ADA">
        <w:rPr>
          <w:rFonts w:ascii="Times New Roman" w:hAnsi="Times New Roman" w:cs="Times New Roman"/>
          <w:sz w:val="28"/>
          <w:szCs w:val="28"/>
        </w:rPr>
        <w:t>сроки</w:t>
      </w:r>
      <w:proofErr w:type="gramEnd"/>
      <w:r w:rsidRPr="001D0ADA">
        <w:rPr>
          <w:rFonts w:ascii="Times New Roman" w:hAnsi="Times New Roman" w:cs="Times New Roman"/>
          <w:sz w:val="28"/>
          <w:szCs w:val="28"/>
        </w:rPr>
        <w:t xml:space="preserve">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2024 г.</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4. Субъектами Российской Федерации могут быть установлены иные сроки, на которые продлеваются разрешения, указанные в </w:t>
      </w:r>
      <w:hyperlink w:anchor="P501" w:history="1">
        <w:r w:rsidRPr="001D0ADA">
          <w:rPr>
            <w:rFonts w:ascii="Times New Roman" w:hAnsi="Times New Roman" w:cs="Times New Roman"/>
            <w:color w:val="0000FF"/>
            <w:sz w:val="28"/>
            <w:szCs w:val="28"/>
          </w:rPr>
          <w:t>пунктах 1</w:t>
        </w:r>
      </w:hyperlink>
      <w:r w:rsidRPr="001D0ADA">
        <w:rPr>
          <w:rFonts w:ascii="Times New Roman" w:hAnsi="Times New Roman" w:cs="Times New Roman"/>
          <w:sz w:val="28"/>
          <w:szCs w:val="28"/>
        </w:rPr>
        <w:t xml:space="preserve"> - </w:t>
      </w:r>
      <w:hyperlink w:anchor="P503" w:history="1">
        <w:r w:rsidRPr="001D0ADA">
          <w:rPr>
            <w:rFonts w:ascii="Times New Roman" w:hAnsi="Times New Roman" w:cs="Times New Roman"/>
            <w:color w:val="0000FF"/>
            <w:sz w:val="28"/>
            <w:szCs w:val="28"/>
          </w:rPr>
          <w:t>3</w:t>
        </w:r>
      </w:hyperlink>
      <w:r w:rsidRPr="001D0ADA">
        <w:rPr>
          <w:rFonts w:ascii="Times New Roman" w:hAnsi="Times New Roman" w:cs="Times New Roman"/>
          <w:sz w:val="28"/>
          <w:szCs w:val="28"/>
        </w:rPr>
        <w:t xml:space="preserve"> настоящего документа.</w:t>
      </w:r>
    </w:p>
    <w:p w:rsidR="001D0ADA" w:rsidRPr="001D0ADA" w:rsidRDefault="001D0ADA">
      <w:pPr>
        <w:pStyle w:val="ConsPlusNormal"/>
        <w:ind w:firstLine="540"/>
        <w:jc w:val="both"/>
        <w:rPr>
          <w:rFonts w:ascii="Times New Roman" w:hAnsi="Times New Roman" w:cs="Times New Roman"/>
          <w:sz w:val="28"/>
          <w:szCs w:val="28"/>
        </w:rPr>
      </w:pPr>
    </w:p>
    <w:p w:rsidR="001D0ADA" w:rsidRPr="001D0ADA" w:rsidRDefault="001D0ADA">
      <w:pPr>
        <w:pStyle w:val="ConsPlusNormal"/>
        <w:ind w:firstLine="540"/>
        <w:jc w:val="both"/>
        <w:rPr>
          <w:rFonts w:ascii="Times New Roman" w:hAnsi="Times New Roman" w:cs="Times New Roman"/>
          <w:sz w:val="28"/>
          <w:szCs w:val="28"/>
        </w:rPr>
      </w:pPr>
    </w:p>
    <w:p w:rsidR="001D0ADA" w:rsidRPr="001D0ADA" w:rsidRDefault="001D0ADA">
      <w:pPr>
        <w:pStyle w:val="ConsPlusNormal"/>
        <w:ind w:firstLine="540"/>
        <w:jc w:val="both"/>
        <w:rPr>
          <w:rFonts w:ascii="Times New Roman" w:hAnsi="Times New Roman" w:cs="Times New Roman"/>
          <w:sz w:val="28"/>
          <w:szCs w:val="28"/>
        </w:rPr>
      </w:pPr>
    </w:p>
    <w:p w:rsidR="001D0ADA" w:rsidRPr="001D0ADA" w:rsidRDefault="001D0ADA">
      <w:pPr>
        <w:pStyle w:val="ConsPlusNormal"/>
        <w:ind w:firstLine="540"/>
        <w:jc w:val="both"/>
        <w:rPr>
          <w:rFonts w:ascii="Times New Roman" w:hAnsi="Times New Roman" w:cs="Times New Roman"/>
          <w:sz w:val="28"/>
          <w:szCs w:val="28"/>
        </w:rPr>
      </w:pPr>
    </w:p>
    <w:p w:rsidR="001D0ADA" w:rsidRPr="001D0ADA" w:rsidRDefault="001D0ADA">
      <w:pPr>
        <w:pStyle w:val="ConsPlusNormal"/>
        <w:ind w:firstLine="540"/>
        <w:jc w:val="both"/>
        <w:rPr>
          <w:rFonts w:ascii="Times New Roman" w:hAnsi="Times New Roman" w:cs="Times New Roman"/>
          <w:sz w:val="28"/>
          <w:szCs w:val="28"/>
        </w:rPr>
      </w:pPr>
    </w:p>
    <w:p w:rsidR="001D0ADA" w:rsidRPr="001D0ADA" w:rsidRDefault="001D0ADA">
      <w:pPr>
        <w:pStyle w:val="ConsPlusNormal"/>
        <w:jc w:val="right"/>
        <w:outlineLvl w:val="0"/>
        <w:rPr>
          <w:rFonts w:ascii="Times New Roman" w:hAnsi="Times New Roman" w:cs="Times New Roman"/>
          <w:sz w:val="28"/>
          <w:szCs w:val="28"/>
        </w:rPr>
      </w:pPr>
      <w:r w:rsidRPr="001D0ADA">
        <w:rPr>
          <w:rFonts w:ascii="Times New Roman" w:hAnsi="Times New Roman" w:cs="Times New Roman"/>
          <w:sz w:val="28"/>
          <w:szCs w:val="28"/>
        </w:rPr>
        <w:t>Приложение N 16</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к постановлению Правительства</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Российской Федерации</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от 12 марта 2022 г. N 353</w:t>
      </w: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Title"/>
        <w:jc w:val="center"/>
        <w:rPr>
          <w:rFonts w:ascii="Times New Roman" w:hAnsi="Times New Roman" w:cs="Times New Roman"/>
          <w:sz w:val="28"/>
          <w:szCs w:val="28"/>
        </w:rPr>
      </w:pPr>
      <w:r w:rsidRPr="001D0ADA">
        <w:rPr>
          <w:rFonts w:ascii="Times New Roman" w:hAnsi="Times New Roman" w:cs="Times New Roman"/>
          <w:sz w:val="28"/>
          <w:szCs w:val="28"/>
        </w:rPr>
        <w:t>ОСОБЕННОСТИ РАЗРЕШИТЕЛЬНЫХ РЕЖИМОВ В ИНЫХ СФЕРАХ</w:t>
      </w: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ind w:firstLine="540"/>
        <w:jc w:val="both"/>
        <w:rPr>
          <w:rFonts w:ascii="Times New Roman" w:hAnsi="Times New Roman" w:cs="Times New Roman"/>
          <w:sz w:val="28"/>
          <w:szCs w:val="28"/>
        </w:rPr>
      </w:pPr>
      <w:r w:rsidRPr="001D0ADA">
        <w:rPr>
          <w:rFonts w:ascii="Times New Roman" w:hAnsi="Times New Roman" w:cs="Times New Roman"/>
          <w:sz w:val="28"/>
          <w:szCs w:val="28"/>
        </w:rPr>
        <w:t>1. Установить, что заявление о выдаче прокатного удостоверения на фильм и прилагаемые к нему документы заявитель вправе подать в электронной форме.</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2. Установить, что свидетельство патентного поверенного Федеральная служба по интеллектуальной собственности вправе оформить и (или) направить патентному поверенному в электронной форме.</w:t>
      </w: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right"/>
        <w:outlineLvl w:val="0"/>
        <w:rPr>
          <w:rFonts w:ascii="Times New Roman" w:hAnsi="Times New Roman" w:cs="Times New Roman"/>
          <w:sz w:val="28"/>
          <w:szCs w:val="28"/>
        </w:rPr>
      </w:pPr>
      <w:r w:rsidRPr="001D0ADA">
        <w:rPr>
          <w:rFonts w:ascii="Times New Roman" w:hAnsi="Times New Roman" w:cs="Times New Roman"/>
          <w:sz w:val="28"/>
          <w:szCs w:val="28"/>
        </w:rPr>
        <w:t>Приложение N 17</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к постановлению Правительства</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Российской Федерации</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от 12 марта 2022 г. N 353</w:t>
      </w:r>
    </w:p>
    <w:p w:rsidR="001D0ADA" w:rsidRPr="001D0ADA" w:rsidRDefault="001D0ADA">
      <w:pPr>
        <w:pStyle w:val="ConsPlusNormal"/>
        <w:jc w:val="right"/>
        <w:rPr>
          <w:rFonts w:ascii="Times New Roman" w:hAnsi="Times New Roman" w:cs="Times New Roman"/>
          <w:sz w:val="28"/>
          <w:szCs w:val="28"/>
        </w:rPr>
      </w:pPr>
    </w:p>
    <w:p w:rsidR="001D0ADA" w:rsidRPr="001D0ADA" w:rsidRDefault="001D0ADA">
      <w:pPr>
        <w:pStyle w:val="ConsPlusTitle"/>
        <w:jc w:val="center"/>
        <w:rPr>
          <w:rFonts w:ascii="Times New Roman" w:hAnsi="Times New Roman" w:cs="Times New Roman"/>
          <w:sz w:val="28"/>
          <w:szCs w:val="28"/>
        </w:rPr>
      </w:pPr>
      <w:r w:rsidRPr="001D0ADA">
        <w:rPr>
          <w:rFonts w:ascii="Times New Roman" w:hAnsi="Times New Roman" w:cs="Times New Roman"/>
          <w:sz w:val="28"/>
          <w:szCs w:val="28"/>
        </w:rPr>
        <w:t>ОСОБЕННОСТИ</w:t>
      </w:r>
    </w:p>
    <w:p w:rsidR="001D0ADA" w:rsidRPr="001D0ADA" w:rsidRDefault="001D0ADA">
      <w:pPr>
        <w:pStyle w:val="ConsPlusTitle"/>
        <w:jc w:val="center"/>
        <w:rPr>
          <w:rFonts w:ascii="Times New Roman" w:hAnsi="Times New Roman" w:cs="Times New Roman"/>
          <w:sz w:val="28"/>
          <w:szCs w:val="28"/>
        </w:rPr>
      </w:pPr>
      <w:r w:rsidRPr="001D0ADA">
        <w:rPr>
          <w:rFonts w:ascii="Times New Roman" w:hAnsi="Times New Roman" w:cs="Times New Roman"/>
          <w:sz w:val="28"/>
          <w:szCs w:val="28"/>
        </w:rPr>
        <w:t xml:space="preserve">ОСУЩЕСТВЛЕНИЯ АККРЕДИТАЦИИ </w:t>
      </w:r>
      <w:proofErr w:type="gramStart"/>
      <w:r w:rsidRPr="001D0ADA">
        <w:rPr>
          <w:rFonts w:ascii="Times New Roman" w:hAnsi="Times New Roman" w:cs="Times New Roman"/>
          <w:sz w:val="28"/>
          <w:szCs w:val="28"/>
        </w:rPr>
        <w:t>В</w:t>
      </w:r>
      <w:proofErr w:type="gramEnd"/>
      <w:r w:rsidRPr="001D0ADA">
        <w:rPr>
          <w:rFonts w:ascii="Times New Roman" w:hAnsi="Times New Roman" w:cs="Times New Roman"/>
          <w:sz w:val="28"/>
          <w:szCs w:val="28"/>
        </w:rPr>
        <w:t xml:space="preserve"> НАЦИОНАЛЬНОЙ</w:t>
      </w:r>
    </w:p>
    <w:p w:rsidR="001D0ADA" w:rsidRPr="001D0ADA" w:rsidRDefault="001D0ADA">
      <w:pPr>
        <w:pStyle w:val="ConsPlusTitle"/>
        <w:jc w:val="center"/>
        <w:rPr>
          <w:rFonts w:ascii="Times New Roman" w:hAnsi="Times New Roman" w:cs="Times New Roman"/>
          <w:sz w:val="28"/>
          <w:szCs w:val="28"/>
        </w:rPr>
      </w:pPr>
      <w:r w:rsidRPr="001D0ADA">
        <w:rPr>
          <w:rFonts w:ascii="Times New Roman" w:hAnsi="Times New Roman" w:cs="Times New Roman"/>
          <w:sz w:val="28"/>
          <w:szCs w:val="28"/>
        </w:rPr>
        <w:t>СИСТЕМЕ АККРЕДИТАЦИИ</w:t>
      </w:r>
    </w:p>
    <w:p w:rsidR="001D0ADA" w:rsidRPr="001D0ADA" w:rsidRDefault="001D0ADA">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ADA" w:rsidRPr="001D0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ADA" w:rsidRPr="001D0ADA" w:rsidRDefault="001D0ADA">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D0ADA" w:rsidRPr="001D0ADA" w:rsidRDefault="001D0ADA">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D0ADA" w:rsidRPr="001D0ADA" w:rsidRDefault="001D0ADA">
            <w:pPr>
              <w:pStyle w:val="ConsPlusNormal"/>
              <w:jc w:val="center"/>
              <w:rPr>
                <w:rFonts w:ascii="Times New Roman" w:hAnsi="Times New Roman" w:cs="Times New Roman"/>
                <w:sz w:val="28"/>
                <w:szCs w:val="28"/>
              </w:rPr>
            </w:pPr>
            <w:r w:rsidRPr="001D0ADA">
              <w:rPr>
                <w:rFonts w:ascii="Times New Roman" w:hAnsi="Times New Roman" w:cs="Times New Roman"/>
                <w:color w:val="392C69"/>
                <w:sz w:val="28"/>
                <w:szCs w:val="28"/>
              </w:rPr>
              <w:t>Список изменяющих документов</w:t>
            </w:r>
          </w:p>
          <w:p w:rsidR="001D0ADA" w:rsidRPr="001D0ADA" w:rsidRDefault="001D0ADA">
            <w:pPr>
              <w:pStyle w:val="ConsPlusNormal"/>
              <w:jc w:val="center"/>
              <w:rPr>
                <w:rFonts w:ascii="Times New Roman" w:hAnsi="Times New Roman" w:cs="Times New Roman"/>
                <w:sz w:val="28"/>
                <w:szCs w:val="28"/>
              </w:rPr>
            </w:pPr>
            <w:proofErr w:type="gramStart"/>
            <w:r w:rsidRPr="001D0ADA">
              <w:rPr>
                <w:rFonts w:ascii="Times New Roman" w:hAnsi="Times New Roman" w:cs="Times New Roman"/>
                <w:color w:val="392C69"/>
                <w:sz w:val="28"/>
                <w:szCs w:val="28"/>
              </w:rPr>
              <w:t xml:space="preserve">(в ред. Постановлений Правительства РФ от 24.03.2022 </w:t>
            </w:r>
            <w:hyperlink r:id="rId55" w:history="1">
              <w:r w:rsidRPr="001D0ADA">
                <w:rPr>
                  <w:rFonts w:ascii="Times New Roman" w:hAnsi="Times New Roman" w:cs="Times New Roman"/>
                  <w:color w:val="0000FF"/>
                  <w:sz w:val="28"/>
                  <w:szCs w:val="28"/>
                </w:rPr>
                <w:t>N 448</w:t>
              </w:r>
            </w:hyperlink>
            <w:r w:rsidRPr="001D0ADA">
              <w:rPr>
                <w:rFonts w:ascii="Times New Roman" w:hAnsi="Times New Roman" w:cs="Times New Roman"/>
                <w:color w:val="392C69"/>
                <w:sz w:val="28"/>
                <w:szCs w:val="28"/>
              </w:rPr>
              <w:t>,</w:t>
            </w:r>
            <w:proofErr w:type="gramEnd"/>
          </w:p>
          <w:p w:rsidR="001D0ADA" w:rsidRPr="001D0ADA" w:rsidRDefault="001D0ADA">
            <w:pPr>
              <w:pStyle w:val="ConsPlusNormal"/>
              <w:jc w:val="center"/>
              <w:rPr>
                <w:rFonts w:ascii="Times New Roman" w:hAnsi="Times New Roman" w:cs="Times New Roman"/>
                <w:sz w:val="28"/>
                <w:szCs w:val="28"/>
              </w:rPr>
            </w:pPr>
            <w:r w:rsidRPr="001D0ADA">
              <w:rPr>
                <w:rFonts w:ascii="Times New Roman" w:hAnsi="Times New Roman" w:cs="Times New Roman"/>
                <w:color w:val="392C69"/>
                <w:sz w:val="28"/>
                <w:szCs w:val="28"/>
              </w:rPr>
              <w:t xml:space="preserve">от 06.04.2022 </w:t>
            </w:r>
            <w:hyperlink r:id="rId56" w:history="1">
              <w:r w:rsidRPr="001D0ADA">
                <w:rPr>
                  <w:rFonts w:ascii="Times New Roman" w:hAnsi="Times New Roman" w:cs="Times New Roman"/>
                  <w:color w:val="0000FF"/>
                  <w:sz w:val="28"/>
                  <w:szCs w:val="28"/>
                </w:rPr>
                <w:t>N 604</w:t>
              </w:r>
            </w:hyperlink>
            <w:r w:rsidRPr="001D0ADA">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ADA" w:rsidRPr="001D0ADA" w:rsidRDefault="001D0ADA">
            <w:pPr>
              <w:spacing w:after="1" w:line="0" w:lineRule="atLeast"/>
              <w:rPr>
                <w:rFonts w:ascii="Times New Roman" w:hAnsi="Times New Roman" w:cs="Times New Roman"/>
                <w:sz w:val="28"/>
                <w:szCs w:val="28"/>
              </w:rPr>
            </w:pPr>
          </w:p>
        </w:tc>
      </w:tr>
    </w:tbl>
    <w:p w:rsidR="001D0ADA" w:rsidRPr="001D0ADA" w:rsidRDefault="001D0ADA">
      <w:pPr>
        <w:pStyle w:val="ConsPlusNormal"/>
        <w:ind w:firstLine="540"/>
        <w:jc w:val="both"/>
        <w:rPr>
          <w:rFonts w:ascii="Times New Roman" w:hAnsi="Times New Roman" w:cs="Times New Roman"/>
          <w:sz w:val="28"/>
          <w:szCs w:val="28"/>
        </w:rPr>
      </w:pPr>
    </w:p>
    <w:p w:rsidR="001D0ADA" w:rsidRPr="001D0ADA" w:rsidRDefault="001D0ADA">
      <w:pPr>
        <w:pStyle w:val="ConsPlusNormal"/>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1. Установить, что сроки прохождения процедуры подтверждения компетентности аккредитованных в национальной системе аккредитации лиц, указанные в </w:t>
      </w:r>
      <w:hyperlink r:id="rId57" w:history="1">
        <w:r w:rsidRPr="001D0ADA">
          <w:rPr>
            <w:rFonts w:ascii="Times New Roman" w:hAnsi="Times New Roman" w:cs="Times New Roman"/>
            <w:color w:val="0000FF"/>
            <w:sz w:val="28"/>
            <w:szCs w:val="28"/>
          </w:rPr>
          <w:t>пунктах 2</w:t>
        </w:r>
      </w:hyperlink>
      <w:r w:rsidRPr="001D0ADA">
        <w:rPr>
          <w:rFonts w:ascii="Times New Roman" w:hAnsi="Times New Roman" w:cs="Times New Roman"/>
          <w:sz w:val="28"/>
          <w:szCs w:val="28"/>
        </w:rPr>
        <w:t xml:space="preserve"> и </w:t>
      </w:r>
      <w:hyperlink r:id="rId58" w:history="1">
        <w:r w:rsidRPr="001D0ADA">
          <w:rPr>
            <w:rFonts w:ascii="Times New Roman" w:hAnsi="Times New Roman" w:cs="Times New Roman"/>
            <w:color w:val="0000FF"/>
            <w:sz w:val="28"/>
            <w:szCs w:val="28"/>
          </w:rPr>
          <w:t>3 части 1 статьи 24</w:t>
        </w:r>
      </w:hyperlink>
      <w:r w:rsidRPr="001D0ADA">
        <w:rPr>
          <w:rFonts w:ascii="Times New Roman" w:hAnsi="Times New Roman" w:cs="Times New Roman"/>
          <w:sz w:val="28"/>
          <w:szCs w:val="28"/>
        </w:rPr>
        <w:t xml:space="preserve"> Федерального закона "Об аккредитации в национальной системе аккредитации" (далее - Федеральный закон об аккредитации):</w:t>
      </w:r>
    </w:p>
    <w:p w:rsidR="001D0ADA" w:rsidRPr="001D0ADA" w:rsidRDefault="001D0ADA">
      <w:pPr>
        <w:pStyle w:val="ConsPlusNormal"/>
        <w:jc w:val="both"/>
        <w:rPr>
          <w:rFonts w:ascii="Times New Roman" w:hAnsi="Times New Roman" w:cs="Times New Roman"/>
          <w:sz w:val="28"/>
          <w:szCs w:val="28"/>
        </w:rPr>
      </w:pPr>
      <w:r w:rsidRPr="001D0ADA">
        <w:rPr>
          <w:rFonts w:ascii="Times New Roman" w:hAnsi="Times New Roman" w:cs="Times New Roman"/>
          <w:sz w:val="28"/>
          <w:szCs w:val="28"/>
        </w:rPr>
        <w:t xml:space="preserve">(в ред. </w:t>
      </w:r>
      <w:hyperlink r:id="rId59" w:history="1">
        <w:r w:rsidRPr="001D0ADA">
          <w:rPr>
            <w:rFonts w:ascii="Times New Roman" w:hAnsi="Times New Roman" w:cs="Times New Roman"/>
            <w:color w:val="0000FF"/>
            <w:sz w:val="28"/>
            <w:szCs w:val="28"/>
          </w:rPr>
          <w:t>Постановления</w:t>
        </w:r>
      </w:hyperlink>
      <w:r w:rsidRPr="001D0ADA">
        <w:rPr>
          <w:rFonts w:ascii="Times New Roman" w:hAnsi="Times New Roman" w:cs="Times New Roman"/>
          <w:sz w:val="28"/>
          <w:szCs w:val="28"/>
        </w:rPr>
        <w:t xml:space="preserve"> Правительства РФ от 06.04.2022 N 604)</w:t>
      </w:r>
    </w:p>
    <w:p w:rsidR="001D0ADA" w:rsidRPr="001D0ADA" w:rsidRDefault="001D0ADA">
      <w:pPr>
        <w:pStyle w:val="ConsPlusNormal"/>
        <w:spacing w:before="220"/>
        <w:ind w:firstLine="540"/>
        <w:jc w:val="both"/>
        <w:rPr>
          <w:rFonts w:ascii="Times New Roman" w:hAnsi="Times New Roman" w:cs="Times New Roman"/>
          <w:sz w:val="28"/>
          <w:szCs w:val="28"/>
        </w:rPr>
      </w:pPr>
      <w:proofErr w:type="gramStart"/>
      <w:r w:rsidRPr="001D0ADA">
        <w:rPr>
          <w:rFonts w:ascii="Times New Roman" w:hAnsi="Times New Roman" w:cs="Times New Roman"/>
          <w:sz w:val="28"/>
          <w:szCs w:val="28"/>
        </w:rPr>
        <w:t xml:space="preserve">наступающие для аккредитованных в национальной системе аккредитации испытательных лабораторий (центров) и органов инспекции, подведомственных федеральным органам исполнительной власти, со дня вступления в силу </w:t>
      </w:r>
      <w:hyperlink r:id="rId60" w:history="1">
        <w:r w:rsidRPr="001D0ADA">
          <w:rPr>
            <w:rFonts w:ascii="Times New Roman" w:hAnsi="Times New Roman" w:cs="Times New Roman"/>
            <w:color w:val="0000FF"/>
            <w:sz w:val="28"/>
            <w:szCs w:val="28"/>
          </w:rPr>
          <w:t>постановления</w:t>
        </w:r>
      </w:hyperlink>
      <w:r w:rsidRPr="001D0ADA">
        <w:rPr>
          <w:rFonts w:ascii="Times New Roman" w:hAnsi="Times New Roman" w:cs="Times New Roman"/>
          <w:sz w:val="28"/>
          <w:szCs w:val="28"/>
        </w:rPr>
        <w:t xml:space="preserve"> Правительства Российской Федерации от 12 марта 2022 г. N 353 "Об особенностях разрешительной деятельности в </w:t>
      </w:r>
      <w:r w:rsidRPr="001D0ADA">
        <w:rPr>
          <w:rFonts w:ascii="Times New Roman" w:hAnsi="Times New Roman" w:cs="Times New Roman"/>
          <w:sz w:val="28"/>
          <w:szCs w:val="28"/>
        </w:rPr>
        <w:lastRenderedPageBreak/>
        <w:t>Российской Федерации в 2022 году" до 31 декабря 2022 г., переносятся на 9 месяцев;</w:t>
      </w:r>
      <w:proofErr w:type="gramEnd"/>
    </w:p>
    <w:p w:rsidR="001D0ADA" w:rsidRPr="001D0ADA" w:rsidRDefault="001D0ADA">
      <w:pPr>
        <w:pStyle w:val="ConsPlusNormal"/>
        <w:jc w:val="both"/>
        <w:rPr>
          <w:rFonts w:ascii="Times New Roman" w:hAnsi="Times New Roman" w:cs="Times New Roman"/>
          <w:sz w:val="28"/>
          <w:szCs w:val="28"/>
        </w:rPr>
      </w:pPr>
      <w:r w:rsidRPr="001D0ADA">
        <w:rPr>
          <w:rFonts w:ascii="Times New Roman" w:hAnsi="Times New Roman" w:cs="Times New Roman"/>
          <w:sz w:val="28"/>
          <w:szCs w:val="28"/>
        </w:rPr>
        <w:t xml:space="preserve">(в ред. </w:t>
      </w:r>
      <w:hyperlink r:id="rId61" w:history="1">
        <w:r w:rsidRPr="001D0ADA">
          <w:rPr>
            <w:rFonts w:ascii="Times New Roman" w:hAnsi="Times New Roman" w:cs="Times New Roman"/>
            <w:color w:val="0000FF"/>
            <w:sz w:val="28"/>
            <w:szCs w:val="28"/>
          </w:rPr>
          <w:t>Постановления</w:t>
        </w:r>
      </w:hyperlink>
      <w:r w:rsidRPr="001D0ADA">
        <w:rPr>
          <w:rFonts w:ascii="Times New Roman" w:hAnsi="Times New Roman" w:cs="Times New Roman"/>
          <w:sz w:val="28"/>
          <w:szCs w:val="28"/>
        </w:rPr>
        <w:t xml:space="preserve"> Правительства РФ от 06.04.2022 N 604)</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наступающие для иных аккредитованных лиц со дня вступления в силу </w:t>
      </w:r>
      <w:hyperlink r:id="rId62" w:history="1">
        <w:r w:rsidRPr="001D0ADA">
          <w:rPr>
            <w:rFonts w:ascii="Times New Roman" w:hAnsi="Times New Roman" w:cs="Times New Roman"/>
            <w:color w:val="0000FF"/>
            <w:sz w:val="28"/>
            <w:szCs w:val="28"/>
          </w:rPr>
          <w:t>постановления</w:t>
        </w:r>
      </w:hyperlink>
      <w:r w:rsidRPr="001D0ADA">
        <w:rPr>
          <w:rFonts w:ascii="Times New Roman" w:hAnsi="Times New Roman" w:cs="Times New Roman"/>
          <w:sz w:val="28"/>
          <w:szCs w:val="28"/>
        </w:rPr>
        <w:t xml:space="preserve"> Правительства Российской Федерации от 12 марта 2022 г. N 353 "Об особенностях разрешительной деятельности в Российской Федерации в 2022 году" до 1 сентября 2022 г., переносятся на 6 месяцев.</w:t>
      </w:r>
    </w:p>
    <w:p w:rsidR="001D0ADA" w:rsidRPr="001D0ADA" w:rsidRDefault="001D0ADA">
      <w:pPr>
        <w:pStyle w:val="ConsPlusNormal"/>
        <w:jc w:val="both"/>
        <w:rPr>
          <w:rFonts w:ascii="Times New Roman" w:hAnsi="Times New Roman" w:cs="Times New Roman"/>
          <w:sz w:val="28"/>
          <w:szCs w:val="28"/>
        </w:rPr>
      </w:pPr>
      <w:r w:rsidRPr="001D0ADA">
        <w:rPr>
          <w:rFonts w:ascii="Times New Roman" w:hAnsi="Times New Roman" w:cs="Times New Roman"/>
          <w:sz w:val="28"/>
          <w:szCs w:val="28"/>
        </w:rPr>
        <w:t xml:space="preserve">(в ред. </w:t>
      </w:r>
      <w:hyperlink r:id="rId63" w:history="1">
        <w:r w:rsidRPr="001D0ADA">
          <w:rPr>
            <w:rFonts w:ascii="Times New Roman" w:hAnsi="Times New Roman" w:cs="Times New Roman"/>
            <w:color w:val="0000FF"/>
            <w:sz w:val="28"/>
            <w:szCs w:val="28"/>
          </w:rPr>
          <w:t>Постановления</w:t>
        </w:r>
      </w:hyperlink>
      <w:r w:rsidRPr="001D0ADA">
        <w:rPr>
          <w:rFonts w:ascii="Times New Roman" w:hAnsi="Times New Roman" w:cs="Times New Roman"/>
          <w:sz w:val="28"/>
          <w:szCs w:val="28"/>
        </w:rPr>
        <w:t xml:space="preserve"> Правительства РФ от 06.04.2022 N 604)</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пункта.</w:t>
      </w:r>
    </w:p>
    <w:p w:rsidR="001D0ADA" w:rsidRPr="001D0ADA" w:rsidRDefault="001D0ADA">
      <w:pPr>
        <w:pStyle w:val="ConsPlusNormal"/>
        <w:jc w:val="both"/>
        <w:rPr>
          <w:rFonts w:ascii="Times New Roman" w:hAnsi="Times New Roman" w:cs="Times New Roman"/>
          <w:sz w:val="28"/>
          <w:szCs w:val="28"/>
        </w:rPr>
      </w:pPr>
      <w:r w:rsidRPr="001D0ADA">
        <w:rPr>
          <w:rFonts w:ascii="Times New Roman" w:hAnsi="Times New Roman" w:cs="Times New Roman"/>
          <w:sz w:val="28"/>
          <w:szCs w:val="28"/>
        </w:rPr>
        <w:t xml:space="preserve">(в ред. </w:t>
      </w:r>
      <w:hyperlink r:id="rId64" w:history="1">
        <w:r w:rsidRPr="001D0ADA">
          <w:rPr>
            <w:rFonts w:ascii="Times New Roman" w:hAnsi="Times New Roman" w:cs="Times New Roman"/>
            <w:color w:val="0000FF"/>
            <w:sz w:val="28"/>
            <w:szCs w:val="28"/>
          </w:rPr>
          <w:t>Постановления</w:t>
        </w:r>
      </w:hyperlink>
      <w:r w:rsidRPr="001D0ADA">
        <w:rPr>
          <w:rFonts w:ascii="Times New Roman" w:hAnsi="Times New Roman" w:cs="Times New Roman"/>
          <w:sz w:val="28"/>
          <w:szCs w:val="28"/>
        </w:rPr>
        <w:t xml:space="preserve"> Правительства РФ от 06.04.2022 N 604)</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В случае необходимости изменения места осуществления деятельности аккредитованными лицами, срок </w:t>
      </w:r>
      <w:proofErr w:type="gramStart"/>
      <w:r w:rsidRPr="001D0ADA">
        <w:rPr>
          <w:rFonts w:ascii="Times New Roman" w:hAnsi="Times New Roman" w:cs="Times New Roman"/>
          <w:sz w:val="28"/>
          <w:szCs w:val="28"/>
        </w:rPr>
        <w:t>прохождения</w:t>
      </w:r>
      <w:proofErr w:type="gramEnd"/>
      <w:r w:rsidRPr="001D0ADA">
        <w:rPr>
          <w:rFonts w:ascii="Times New Roman" w:hAnsi="Times New Roman" w:cs="Times New Roman"/>
          <w:sz w:val="28"/>
          <w:szCs w:val="28"/>
        </w:rPr>
        <w:t xml:space="preserve"> подтверждения компетентности которых увеличен в соответствии с настоящим пунктом, в национальный орган по аккредитации вместо заявления о проведении процедуры подтверждения компетентности с указанием на необходимость изменения места осуществления деятельности аккредитованным лицом может быть представлено заявление об изменении места осуществления деятельности по форме, установленной для заявлений о проведении процедуры подтверждения компетентности (при рассмотрении указанных заявлений документарная экспертиза не проводится).</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В случае необходимости расширения области аккредитации для аккредитованных лиц, срок </w:t>
      </w:r>
      <w:proofErr w:type="gramStart"/>
      <w:r w:rsidRPr="001D0ADA">
        <w:rPr>
          <w:rFonts w:ascii="Times New Roman" w:hAnsi="Times New Roman" w:cs="Times New Roman"/>
          <w:sz w:val="28"/>
          <w:szCs w:val="28"/>
        </w:rPr>
        <w:t>прохождения</w:t>
      </w:r>
      <w:proofErr w:type="gramEnd"/>
      <w:r w:rsidRPr="001D0ADA">
        <w:rPr>
          <w:rFonts w:ascii="Times New Roman" w:hAnsi="Times New Roman" w:cs="Times New Roman"/>
          <w:sz w:val="28"/>
          <w:szCs w:val="28"/>
        </w:rPr>
        <w:t xml:space="preserve"> подтверждения компетентности которых увеличен в соответствии с настоящим пунктом, указанные аккредитованные лица вправе представить в национальный орган по аккредитации заявление о проведении процедуры подтверждения компетентности с указанием на необходимость расширения области аккредитации в сроки, определенные в соответствии </w:t>
      </w:r>
      <w:hyperlink r:id="rId65" w:history="1">
        <w:r w:rsidRPr="001D0ADA">
          <w:rPr>
            <w:rFonts w:ascii="Times New Roman" w:hAnsi="Times New Roman" w:cs="Times New Roman"/>
            <w:color w:val="0000FF"/>
            <w:sz w:val="28"/>
            <w:szCs w:val="28"/>
          </w:rPr>
          <w:t>пунктами 2</w:t>
        </w:r>
      </w:hyperlink>
      <w:r w:rsidRPr="001D0ADA">
        <w:rPr>
          <w:rFonts w:ascii="Times New Roman" w:hAnsi="Times New Roman" w:cs="Times New Roman"/>
          <w:sz w:val="28"/>
          <w:szCs w:val="28"/>
        </w:rPr>
        <w:t xml:space="preserve"> и </w:t>
      </w:r>
      <w:hyperlink r:id="rId66" w:history="1">
        <w:r w:rsidRPr="001D0ADA">
          <w:rPr>
            <w:rFonts w:ascii="Times New Roman" w:hAnsi="Times New Roman" w:cs="Times New Roman"/>
            <w:color w:val="0000FF"/>
            <w:sz w:val="28"/>
            <w:szCs w:val="28"/>
          </w:rPr>
          <w:t>3 части 1 статьи 24</w:t>
        </w:r>
      </w:hyperlink>
      <w:r w:rsidRPr="001D0ADA">
        <w:rPr>
          <w:rFonts w:ascii="Times New Roman" w:hAnsi="Times New Roman" w:cs="Times New Roman"/>
          <w:sz w:val="28"/>
          <w:szCs w:val="28"/>
        </w:rPr>
        <w:t xml:space="preserve"> Федерального закона об аккредитации.</w:t>
      </w:r>
    </w:p>
    <w:p w:rsidR="001D0ADA" w:rsidRPr="001D0ADA" w:rsidRDefault="001D0ADA">
      <w:pPr>
        <w:pStyle w:val="ConsPlusNormal"/>
        <w:spacing w:before="220"/>
        <w:ind w:firstLine="540"/>
        <w:jc w:val="both"/>
        <w:rPr>
          <w:rFonts w:ascii="Times New Roman" w:hAnsi="Times New Roman" w:cs="Times New Roman"/>
          <w:sz w:val="28"/>
          <w:szCs w:val="28"/>
        </w:rPr>
      </w:pPr>
      <w:proofErr w:type="gramStart"/>
      <w:r w:rsidRPr="001D0ADA">
        <w:rPr>
          <w:rFonts w:ascii="Times New Roman" w:hAnsi="Times New Roman" w:cs="Times New Roman"/>
          <w:sz w:val="28"/>
          <w:szCs w:val="28"/>
        </w:rPr>
        <w:t>Предоставление государственных услуг по подтверждению компетентности аккредитованных лиц, не завершенных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приостанавливается на 6 месяцев (за исключением предоставления государственных услуг по подтверждению компетентности аккредитованных лиц с расширением области аккредитации, а также случаев, когда на день</w:t>
      </w:r>
      <w:proofErr w:type="gramEnd"/>
      <w:r w:rsidRPr="001D0ADA">
        <w:rPr>
          <w:rFonts w:ascii="Times New Roman" w:hAnsi="Times New Roman" w:cs="Times New Roman"/>
          <w:sz w:val="28"/>
          <w:szCs w:val="28"/>
        </w:rPr>
        <w:t xml:space="preserve">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фактически осуществлен выезд экспертной группы (удаленная оценка) в рамках выездной </w:t>
      </w:r>
      <w:r w:rsidRPr="001D0ADA">
        <w:rPr>
          <w:rFonts w:ascii="Times New Roman" w:hAnsi="Times New Roman" w:cs="Times New Roman"/>
          <w:sz w:val="28"/>
          <w:szCs w:val="28"/>
        </w:rPr>
        <w:lastRenderedPageBreak/>
        <w:t>экспертизы).</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2. Установить, что до 1 марта 2023 г.:</w:t>
      </w:r>
    </w:p>
    <w:p w:rsidR="001D0ADA" w:rsidRPr="001D0ADA" w:rsidRDefault="001D0ADA">
      <w:pPr>
        <w:pStyle w:val="ConsPlusNormal"/>
        <w:spacing w:before="220"/>
        <w:ind w:firstLine="540"/>
        <w:jc w:val="both"/>
        <w:rPr>
          <w:rFonts w:ascii="Times New Roman" w:hAnsi="Times New Roman" w:cs="Times New Roman"/>
          <w:sz w:val="28"/>
          <w:szCs w:val="28"/>
        </w:rPr>
      </w:pPr>
      <w:proofErr w:type="gramStart"/>
      <w:r w:rsidRPr="001D0ADA">
        <w:rPr>
          <w:rFonts w:ascii="Times New Roman" w:hAnsi="Times New Roman" w:cs="Times New Roman"/>
          <w:sz w:val="28"/>
          <w:szCs w:val="28"/>
        </w:rPr>
        <w:t>а) заявление об аккредитации, заявление о расширении области аккредитации, заявление о проведении процедуры подтверждения компетентности аккредитованного лица направляются в национальный орган по аккредитации посредством федеральной государственной информационной системы в области аккредитации в электронной форме и подписываются усиленной квалифицированной электронной подписью руководителя юридического лица или лица, которое в силу федерального закона или учредительных документов такого юридического лица выступает от его имени</w:t>
      </w:r>
      <w:proofErr w:type="gramEnd"/>
      <w:r w:rsidRPr="001D0ADA">
        <w:rPr>
          <w:rFonts w:ascii="Times New Roman" w:hAnsi="Times New Roman" w:cs="Times New Roman"/>
          <w:sz w:val="28"/>
          <w:szCs w:val="28"/>
        </w:rPr>
        <w:t>, либо индивидуального предпринимателя;</w:t>
      </w:r>
    </w:p>
    <w:p w:rsidR="001D0ADA" w:rsidRPr="001D0ADA" w:rsidRDefault="001D0ADA">
      <w:pPr>
        <w:pStyle w:val="ConsPlusNormal"/>
        <w:spacing w:before="220"/>
        <w:ind w:firstLine="540"/>
        <w:jc w:val="both"/>
        <w:rPr>
          <w:rFonts w:ascii="Times New Roman" w:hAnsi="Times New Roman" w:cs="Times New Roman"/>
          <w:sz w:val="28"/>
          <w:szCs w:val="28"/>
        </w:rPr>
      </w:pPr>
      <w:proofErr w:type="gramStart"/>
      <w:r w:rsidRPr="001D0ADA">
        <w:rPr>
          <w:rFonts w:ascii="Times New Roman" w:hAnsi="Times New Roman" w:cs="Times New Roman"/>
          <w:sz w:val="28"/>
          <w:szCs w:val="28"/>
        </w:rPr>
        <w:t>б) проверка заявления об аккредитации, заявления о расширении области аккредитации, заявления о проведении процедуры подтверждения компетентности аккредитованного лица и прилагаемых к ним документов и сведений, представленных заявителем (аккредитованным лицом) в национальный орган по аккредитации, в рамках предоставления государственных услуг по аккредитации, расширению области аккредитации, подтверждению компетентности аккредитованного лица осуществляется посредством направления запросов в уполномоченные федеральные органы исполнительной власти и (или</w:t>
      </w:r>
      <w:proofErr w:type="gramEnd"/>
      <w:r w:rsidRPr="001D0ADA">
        <w:rPr>
          <w:rFonts w:ascii="Times New Roman" w:hAnsi="Times New Roman" w:cs="Times New Roman"/>
          <w:sz w:val="28"/>
          <w:szCs w:val="28"/>
        </w:rPr>
        <w:t>) организации с использованием единой системы межведомственного электронного взаимодействия или на бумажном носителе заказным почтовым отправлением по решению национального органа по аккредитации, в том числе в случае выявления необходимости проведения такой проверки по результатам проверки, проведенной с использованием средств федеральной государственной информационной системы в области аккредитации, обеспечивающих форматно-логический контроль;</w:t>
      </w:r>
    </w:p>
    <w:p w:rsidR="001D0ADA" w:rsidRPr="001D0ADA" w:rsidRDefault="001D0ADA">
      <w:pPr>
        <w:pStyle w:val="ConsPlusNormal"/>
        <w:spacing w:before="220"/>
        <w:ind w:firstLine="540"/>
        <w:jc w:val="both"/>
        <w:rPr>
          <w:rFonts w:ascii="Times New Roman" w:hAnsi="Times New Roman" w:cs="Times New Roman"/>
          <w:sz w:val="28"/>
          <w:szCs w:val="28"/>
        </w:rPr>
      </w:pPr>
      <w:proofErr w:type="gramStart"/>
      <w:r w:rsidRPr="001D0ADA">
        <w:rPr>
          <w:rFonts w:ascii="Times New Roman" w:hAnsi="Times New Roman" w:cs="Times New Roman"/>
          <w:sz w:val="28"/>
          <w:szCs w:val="28"/>
        </w:rPr>
        <w:t>в) дополнительные сведения о результатах деятельности аккредитованных в национальной системе аккредитации органов инспекции и аккредитованных лиц, выполняющих работы и (или) оказывающих услуги по обеспечению единства измерений, предусмотренные положением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w:t>
      </w:r>
      <w:proofErr w:type="gramEnd"/>
      <w:r w:rsidRPr="001D0ADA">
        <w:rPr>
          <w:rFonts w:ascii="Times New Roman" w:hAnsi="Times New Roman" w:cs="Times New Roman"/>
          <w:sz w:val="28"/>
          <w:szCs w:val="28"/>
        </w:rPr>
        <w:t xml:space="preserve"> </w:t>
      </w:r>
      <w:proofErr w:type="gramStart"/>
      <w:r w:rsidRPr="001D0ADA">
        <w:rPr>
          <w:rFonts w:ascii="Times New Roman" w:hAnsi="Times New Roman" w:cs="Times New Roman"/>
          <w:sz w:val="28"/>
          <w:szCs w:val="28"/>
        </w:rPr>
        <w:t>сроках</w:t>
      </w:r>
      <w:proofErr w:type="gramEnd"/>
      <w:r w:rsidRPr="001D0ADA">
        <w:rPr>
          <w:rFonts w:ascii="Times New Roman" w:hAnsi="Times New Roman" w:cs="Times New Roman"/>
          <w:sz w:val="28"/>
          <w:szCs w:val="28"/>
        </w:rPr>
        <w:t xml:space="preserve"> представления аккредитованными лицами таких сведений в национальный орган по аккредитации, утвержденным в соответствии с </w:t>
      </w:r>
      <w:hyperlink r:id="rId67" w:history="1">
        <w:r w:rsidRPr="001D0ADA">
          <w:rPr>
            <w:rFonts w:ascii="Times New Roman" w:hAnsi="Times New Roman" w:cs="Times New Roman"/>
            <w:color w:val="0000FF"/>
            <w:sz w:val="28"/>
            <w:szCs w:val="28"/>
          </w:rPr>
          <w:t>пунктом 9 статьи 7</w:t>
        </w:r>
      </w:hyperlink>
      <w:r w:rsidRPr="001D0ADA">
        <w:rPr>
          <w:rFonts w:ascii="Times New Roman" w:hAnsi="Times New Roman" w:cs="Times New Roman"/>
          <w:sz w:val="28"/>
          <w:szCs w:val="28"/>
        </w:rPr>
        <w:t xml:space="preserve"> Федерального закона об аккредитации, представляются в национальный орган по аккредитации по усмотрению соответствующего аккредитованного лица.</w:t>
      </w:r>
    </w:p>
    <w:p w:rsidR="001D0ADA" w:rsidRPr="001D0ADA" w:rsidRDefault="001D0ADA">
      <w:pPr>
        <w:pStyle w:val="ConsPlusNormal"/>
        <w:jc w:val="both"/>
        <w:rPr>
          <w:rFonts w:ascii="Times New Roman" w:hAnsi="Times New Roman" w:cs="Times New Roman"/>
          <w:sz w:val="28"/>
          <w:szCs w:val="28"/>
        </w:rPr>
      </w:pPr>
      <w:r w:rsidRPr="001D0ADA">
        <w:rPr>
          <w:rFonts w:ascii="Times New Roman" w:hAnsi="Times New Roman" w:cs="Times New Roman"/>
          <w:sz w:val="28"/>
          <w:szCs w:val="28"/>
        </w:rPr>
        <w:t xml:space="preserve">(в ред. </w:t>
      </w:r>
      <w:hyperlink r:id="rId68" w:history="1">
        <w:r w:rsidRPr="001D0ADA">
          <w:rPr>
            <w:rFonts w:ascii="Times New Roman" w:hAnsi="Times New Roman" w:cs="Times New Roman"/>
            <w:color w:val="0000FF"/>
            <w:sz w:val="28"/>
            <w:szCs w:val="28"/>
          </w:rPr>
          <w:t>Постановления</w:t>
        </w:r>
      </w:hyperlink>
      <w:r w:rsidRPr="001D0ADA">
        <w:rPr>
          <w:rFonts w:ascii="Times New Roman" w:hAnsi="Times New Roman" w:cs="Times New Roman"/>
          <w:sz w:val="28"/>
          <w:szCs w:val="28"/>
        </w:rPr>
        <w:t xml:space="preserve"> Правительства РФ от 24.03.2022 N 448)</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lastRenderedPageBreak/>
        <w:t>3. Установить, что в 2022 году:</w:t>
      </w:r>
    </w:p>
    <w:p w:rsidR="001D0ADA" w:rsidRPr="001D0ADA" w:rsidRDefault="001D0ADA">
      <w:pPr>
        <w:pStyle w:val="ConsPlusNormal"/>
        <w:spacing w:before="220"/>
        <w:ind w:firstLine="540"/>
        <w:jc w:val="both"/>
        <w:rPr>
          <w:rFonts w:ascii="Times New Roman" w:hAnsi="Times New Roman" w:cs="Times New Roman"/>
          <w:sz w:val="28"/>
          <w:szCs w:val="28"/>
        </w:rPr>
      </w:pPr>
      <w:proofErr w:type="gramStart"/>
      <w:r w:rsidRPr="001D0ADA">
        <w:rPr>
          <w:rFonts w:ascii="Times New Roman" w:hAnsi="Times New Roman" w:cs="Times New Roman"/>
          <w:sz w:val="28"/>
          <w:szCs w:val="28"/>
        </w:rPr>
        <w:t>а) юридические лица, индивидуальные предприниматели, выполняющие работы по оценке соответствия, в том числе аккредитованные в национальной системе аккредитации, вправе направить в национальный орган по аккредитации заявление о включении в национальную часть Единого реестра органов по оценке соответствия Евразийского экономического союза до завершения процедуры аккредитации в национальной системе аккредитации, расширения области аккредитации, подтверждения компетентности с расширением области аккредитации;</w:t>
      </w:r>
      <w:proofErr w:type="gramEnd"/>
    </w:p>
    <w:p w:rsidR="001D0ADA" w:rsidRPr="001D0ADA" w:rsidRDefault="001D0ADA">
      <w:pPr>
        <w:pStyle w:val="ConsPlusNormal"/>
        <w:spacing w:before="220"/>
        <w:ind w:firstLine="540"/>
        <w:jc w:val="both"/>
        <w:rPr>
          <w:rFonts w:ascii="Times New Roman" w:hAnsi="Times New Roman" w:cs="Times New Roman"/>
          <w:sz w:val="28"/>
          <w:szCs w:val="28"/>
        </w:rPr>
      </w:pPr>
      <w:proofErr w:type="gramStart"/>
      <w:r w:rsidRPr="001D0ADA">
        <w:rPr>
          <w:rFonts w:ascii="Times New Roman" w:hAnsi="Times New Roman" w:cs="Times New Roman"/>
          <w:sz w:val="28"/>
          <w:szCs w:val="28"/>
        </w:rPr>
        <w:t xml:space="preserve">б) по решению национального органа по аккредитации допускается проведение выездной оценки соответствия заявителя, аккредитованного лица критериям аккредитации в форме удаленной оценки при наличии случаев, предусмотренных </w:t>
      </w:r>
      <w:hyperlink r:id="rId69" w:history="1">
        <w:r w:rsidRPr="001D0ADA">
          <w:rPr>
            <w:rFonts w:ascii="Times New Roman" w:hAnsi="Times New Roman" w:cs="Times New Roman"/>
            <w:color w:val="0000FF"/>
            <w:sz w:val="28"/>
            <w:szCs w:val="28"/>
          </w:rPr>
          <w:t>пунктом 11</w:t>
        </w:r>
      </w:hyperlink>
      <w:r w:rsidRPr="001D0ADA">
        <w:rPr>
          <w:rFonts w:ascii="Times New Roman" w:hAnsi="Times New Roman" w:cs="Times New Roman"/>
          <w:sz w:val="28"/>
          <w:szCs w:val="28"/>
        </w:rPr>
        <w:t xml:space="preserve"> приложения к Правилам осуществления аккредитации в национальной системе аккредитации, утвержденным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w:t>
      </w:r>
      <w:proofErr w:type="gramEnd"/>
      <w:r w:rsidRPr="001D0ADA">
        <w:rPr>
          <w:rFonts w:ascii="Times New Roman" w:hAnsi="Times New Roman" w:cs="Times New Roman"/>
          <w:sz w:val="28"/>
          <w:szCs w:val="28"/>
        </w:rPr>
        <w:t xml:space="preserve"> </w:t>
      </w:r>
      <w:proofErr w:type="gramStart"/>
      <w:r w:rsidRPr="001D0ADA">
        <w:rPr>
          <w:rFonts w:ascii="Times New Roman" w:hAnsi="Times New Roman" w:cs="Times New Roman"/>
          <w:sz w:val="28"/>
          <w:szCs w:val="28"/>
        </w:rPr>
        <w:t>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w:t>
      </w:r>
      <w:proofErr w:type="gramEnd"/>
      <w:r w:rsidRPr="001D0ADA">
        <w:rPr>
          <w:rFonts w:ascii="Times New Roman" w:hAnsi="Times New Roman" w:cs="Times New Roman"/>
          <w:sz w:val="28"/>
          <w:szCs w:val="28"/>
        </w:rPr>
        <w:t xml:space="preserve"> </w:t>
      </w:r>
      <w:proofErr w:type="gramStart"/>
      <w:r w:rsidRPr="001D0ADA">
        <w:rPr>
          <w:rFonts w:ascii="Times New Roman" w:hAnsi="Times New Roman" w:cs="Times New Roman"/>
          <w:sz w:val="28"/>
          <w:szCs w:val="28"/>
        </w:rPr>
        <w:t xml:space="preserve">силу некоторых актов и отдельных положений некоторых актов Правительства Российской Федерации", и </w:t>
      </w:r>
      <w:hyperlink r:id="rId70" w:history="1">
        <w:r w:rsidRPr="001D0ADA">
          <w:rPr>
            <w:rFonts w:ascii="Times New Roman" w:hAnsi="Times New Roman" w:cs="Times New Roman"/>
            <w:color w:val="0000FF"/>
            <w:sz w:val="28"/>
            <w:szCs w:val="28"/>
          </w:rPr>
          <w:t>пунктом 11</w:t>
        </w:r>
      </w:hyperlink>
      <w:r w:rsidRPr="001D0ADA">
        <w:rPr>
          <w:rFonts w:ascii="Times New Roman" w:hAnsi="Times New Roman" w:cs="Times New Roman"/>
          <w:sz w:val="28"/>
          <w:szCs w:val="28"/>
        </w:rPr>
        <w:t xml:space="preserve"> приложения к Правилам проведения процедуры подтверждения компетентности аккредитованного лица, утвержденным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w:t>
      </w:r>
      <w:proofErr w:type="gramEnd"/>
      <w:r w:rsidRPr="001D0ADA">
        <w:rPr>
          <w:rFonts w:ascii="Times New Roman" w:hAnsi="Times New Roman" w:cs="Times New Roman"/>
          <w:sz w:val="28"/>
          <w:szCs w:val="28"/>
        </w:rPr>
        <w:t xml:space="preserve"> </w:t>
      </w:r>
      <w:proofErr w:type="gramStart"/>
      <w:r w:rsidRPr="001D0ADA">
        <w:rPr>
          <w:rFonts w:ascii="Times New Roman" w:hAnsi="Times New Roman" w:cs="Times New Roman"/>
          <w:sz w:val="28"/>
          <w:szCs w:val="28"/>
        </w:rPr>
        <w:t>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w:t>
      </w:r>
      <w:proofErr w:type="gramEnd"/>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4. </w:t>
      </w:r>
      <w:proofErr w:type="gramStart"/>
      <w:r w:rsidRPr="001D0ADA">
        <w:rPr>
          <w:rFonts w:ascii="Times New Roman" w:hAnsi="Times New Roman" w:cs="Times New Roman"/>
          <w:sz w:val="28"/>
          <w:szCs w:val="28"/>
        </w:rPr>
        <w:t xml:space="preserve">Установить, что для экспертов по аккредитации, у которых 5-летний срок аттестации истекает до 1 марта 2023 г., в том числе в отношении которых на день вступления в силу постановления Правительства </w:t>
      </w:r>
      <w:r w:rsidRPr="001D0ADA">
        <w:rPr>
          <w:rFonts w:ascii="Times New Roman" w:hAnsi="Times New Roman" w:cs="Times New Roman"/>
          <w:sz w:val="28"/>
          <w:szCs w:val="28"/>
        </w:rPr>
        <w:lastRenderedPageBreak/>
        <w:t>Российской Федерации от 12 марта 2022 г. N 353 "Об особенностях разрешительной деятельности в Российской Федерации в 2022 году" не проведены процедуры аттестации, срок аттестации продлевается на 12 месяцев.</w:t>
      </w:r>
      <w:proofErr w:type="gramEnd"/>
    </w:p>
    <w:p w:rsidR="001D0ADA" w:rsidRPr="001D0ADA" w:rsidRDefault="001D0ADA">
      <w:pPr>
        <w:pStyle w:val="ConsPlusNormal"/>
        <w:spacing w:before="220"/>
        <w:ind w:firstLine="540"/>
        <w:jc w:val="both"/>
        <w:rPr>
          <w:rFonts w:ascii="Times New Roman" w:hAnsi="Times New Roman" w:cs="Times New Roman"/>
          <w:sz w:val="28"/>
          <w:szCs w:val="28"/>
        </w:rPr>
      </w:pPr>
      <w:bookmarkStart w:id="8" w:name="P556"/>
      <w:bookmarkEnd w:id="8"/>
      <w:r w:rsidRPr="001D0ADA">
        <w:rPr>
          <w:rFonts w:ascii="Times New Roman" w:hAnsi="Times New Roman" w:cs="Times New Roman"/>
          <w:sz w:val="28"/>
          <w:szCs w:val="28"/>
        </w:rPr>
        <w:t xml:space="preserve">5. </w:t>
      </w:r>
      <w:proofErr w:type="gramStart"/>
      <w:r w:rsidRPr="001D0ADA">
        <w:rPr>
          <w:rFonts w:ascii="Times New Roman" w:hAnsi="Times New Roman" w:cs="Times New Roman"/>
          <w:sz w:val="28"/>
          <w:szCs w:val="28"/>
        </w:rPr>
        <w:t xml:space="preserve">Установить, что до 1 марта 2023 г. основанием для включения физических лиц в единый реестр экспертов-аудиторов является представленное лицом, претендующим на получение статуса эксперта-аудитора, или руководителем (уполномоченным лицом) органа по сертификации, работником которого является претендент, в национальный орган по аккредитации заявление об аттестации в качестве эксперта-аудитора с приложением документов и сведений, предусмотренных </w:t>
      </w:r>
      <w:hyperlink r:id="rId71" w:history="1">
        <w:r w:rsidRPr="001D0ADA">
          <w:rPr>
            <w:rFonts w:ascii="Times New Roman" w:hAnsi="Times New Roman" w:cs="Times New Roman"/>
            <w:color w:val="0000FF"/>
            <w:sz w:val="28"/>
            <w:szCs w:val="28"/>
          </w:rPr>
          <w:t>Правилами</w:t>
        </w:r>
      </w:hyperlink>
      <w:r w:rsidRPr="001D0ADA">
        <w:rPr>
          <w:rFonts w:ascii="Times New Roman" w:hAnsi="Times New Roman" w:cs="Times New Roman"/>
          <w:sz w:val="28"/>
          <w:szCs w:val="28"/>
        </w:rPr>
        <w:t xml:space="preserve"> подтверждения компетентности эксперта-аудитора, утвержденными постановлением Правительства Российской</w:t>
      </w:r>
      <w:proofErr w:type="gramEnd"/>
      <w:r w:rsidRPr="001D0ADA">
        <w:rPr>
          <w:rFonts w:ascii="Times New Roman" w:hAnsi="Times New Roman" w:cs="Times New Roman"/>
          <w:sz w:val="28"/>
          <w:szCs w:val="28"/>
        </w:rPr>
        <w:t xml:space="preserve"> Федерации от 29 ноября 2021 г. N 2080 "О порядке подтверждения компетентности эксперта-аудитора и требованиях к экспертам-аудиторам".</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6. Установить, что физические лица, указанные в </w:t>
      </w:r>
      <w:hyperlink w:anchor="P556" w:history="1">
        <w:r w:rsidRPr="001D0ADA">
          <w:rPr>
            <w:rFonts w:ascii="Times New Roman" w:hAnsi="Times New Roman" w:cs="Times New Roman"/>
            <w:color w:val="0000FF"/>
            <w:sz w:val="28"/>
            <w:szCs w:val="28"/>
          </w:rPr>
          <w:t>пункте 5</w:t>
        </w:r>
      </w:hyperlink>
      <w:r w:rsidRPr="001D0ADA">
        <w:rPr>
          <w:rFonts w:ascii="Times New Roman" w:hAnsi="Times New Roman" w:cs="Times New Roman"/>
          <w:sz w:val="28"/>
          <w:szCs w:val="28"/>
        </w:rPr>
        <w:t xml:space="preserve"> настоящего документа:</w:t>
      </w:r>
    </w:p>
    <w:p w:rsidR="001D0ADA" w:rsidRPr="001D0ADA" w:rsidRDefault="001D0ADA">
      <w:pPr>
        <w:pStyle w:val="ConsPlusNormal"/>
        <w:spacing w:before="220"/>
        <w:ind w:firstLine="540"/>
        <w:jc w:val="both"/>
        <w:rPr>
          <w:rFonts w:ascii="Times New Roman" w:hAnsi="Times New Roman" w:cs="Times New Roman"/>
          <w:sz w:val="28"/>
          <w:szCs w:val="28"/>
        </w:rPr>
      </w:pPr>
      <w:proofErr w:type="gramStart"/>
      <w:r w:rsidRPr="001D0ADA">
        <w:rPr>
          <w:rFonts w:ascii="Times New Roman" w:hAnsi="Times New Roman" w:cs="Times New Roman"/>
          <w:sz w:val="28"/>
          <w:szCs w:val="28"/>
        </w:rPr>
        <w:t xml:space="preserve">а) считаются экспертами-аудиторами со дня включения в единый реестр экспертов-аудиторов путем формирования с использованием функциональных возможностей федеральной государственной информационной системы в области аккредитации записи об эксперте-аудиторе, содержащей сведения и документы в электронной форме, включая электронные документы и (или) электронные образы документов, предусмотренные </w:t>
      </w:r>
      <w:hyperlink r:id="rId72" w:history="1">
        <w:r w:rsidRPr="001D0ADA">
          <w:rPr>
            <w:rFonts w:ascii="Times New Roman" w:hAnsi="Times New Roman" w:cs="Times New Roman"/>
            <w:color w:val="0000FF"/>
            <w:sz w:val="28"/>
            <w:szCs w:val="28"/>
          </w:rPr>
          <w:t>пунктом 9</w:t>
        </w:r>
      </w:hyperlink>
      <w:r w:rsidRPr="001D0ADA">
        <w:rPr>
          <w:rFonts w:ascii="Times New Roman" w:hAnsi="Times New Roman" w:cs="Times New Roman"/>
          <w:sz w:val="28"/>
          <w:szCs w:val="28"/>
        </w:rPr>
        <w:t xml:space="preserve"> Правил формирования и ведения единого реестра экспертов-аудиторов, утвержденных постановлением Правительства Российской Федерации от 9 ноября 2021</w:t>
      </w:r>
      <w:proofErr w:type="gramEnd"/>
      <w:r w:rsidRPr="001D0ADA">
        <w:rPr>
          <w:rFonts w:ascii="Times New Roman" w:hAnsi="Times New Roman" w:cs="Times New Roman"/>
          <w:sz w:val="28"/>
          <w:szCs w:val="28"/>
        </w:rPr>
        <w:t xml:space="preserve"> г. N 1923 "О порядке формирования и ведения единого реестра экспертов-аудиторов", за исключением указанных сведений и документов, предусмотренных </w:t>
      </w:r>
      <w:hyperlink r:id="rId73" w:history="1">
        <w:r w:rsidRPr="001D0ADA">
          <w:rPr>
            <w:rFonts w:ascii="Times New Roman" w:hAnsi="Times New Roman" w:cs="Times New Roman"/>
            <w:color w:val="0000FF"/>
            <w:sz w:val="28"/>
            <w:szCs w:val="28"/>
          </w:rPr>
          <w:t>подпунктами "б"</w:t>
        </w:r>
      </w:hyperlink>
      <w:r w:rsidRPr="001D0ADA">
        <w:rPr>
          <w:rFonts w:ascii="Times New Roman" w:hAnsi="Times New Roman" w:cs="Times New Roman"/>
          <w:sz w:val="28"/>
          <w:szCs w:val="28"/>
        </w:rPr>
        <w:t xml:space="preserve"> и </w:t>
      </w:r>
      <w:hyperlink r:id="rId74" w:history="1">
        <w:r w:rsidRPr="001D0ADA">
          <w:rPr>
            <w:rFonts w:ascii="Times New Roman" w:hAnsi="Times New Roman" w:cs="Times New Roman"/>
            <w:color w:val="0000FF"/>
            <w:sz w:val="28"/>
            <w:szCs w:val="28"/>
          </w:rPr>
          <w:t>"д" пункта 9</w:t>
        </w:r>
      </w:hyperlink>
      <w:r w:rsidRPr="001D0ADA">
        <w:rPr>
          <w:rFonts w:ascii="Times New Roman" w:hAnsi="Times New Roman" w:cs="Times New Roman"/>
          <w:sz w:val="28"/>
          <w:szCs w:val="28"/>
        </w:rPr>
        <w:t xml:space="preserve"> указанных Правил;</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б) должны подтвердить свою компетентность в порядке, определенном </w:t>
      </w:r>
      <w:hyperlink r:id="rId75" w:history="1">
        <w:r w:rsidRPr="001D0ADA">
          <w:rPr>
            <w:rFonts w:ascii="Times New Roman" w:hAnsi="Times New Roman" w:cs="Times New Roman"/>
            <w:color w:val="0000FF"/>
            <w:sz w:val="28"/>
            <w:szCs w:val="28"/>
          </w:rPr>
          <w:t>Правилами</w:t>
        </w:r>
      </w:hyperlink>
      <w:r w:rsidRPr="001D0ADA">
        <w:rPr>
          <w:rFonts w:ascii="Times New Roman" w:hAnsi="Times New Roman" w:cs="Times New Roman"/>
          <w:sz w:val="28"/>
          <w:szCs w:val="28"/>
        </w:rP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 но не </w:t>
      </w:r>
      <w:proofErr w:type="gramStart"/>
      <w:r w:rsidRPr="001D0ADA">
        <w:rPr>
          <w:rFonts w:ascii="Times New Roman" w:hAnsi="Times New Roman" w:cs="Times New Roman"/>
          <w:sz w:val="28"/>
          <w:szCs w:val="28"/>
        </w:rPr>
        <w:t>позднее</w:t>
      </w:r>
      <w:proofErr w:type="gramEnd"/>
      <w:r w:rsidRPr="001D0ADA">
        <w:rPr>
          <w:rFonts w:ascii="Times New Roman" w:hAnsi="Times New Roman" w:cs="Times New Roman"/>
          <w:sz w:val="28"/>
          <w:szCs w:val="28"/>
        </w:rPr>
        <w:t xml:space="preserve"> чем по истечении 3 лет со дня их включения в единый реестр экспертов-аудиторов.</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7. </w:t>
      </w:r>
      <w:proofErr w:type="gramStart"/>
      <w:r w:rsidRPr="001D0ADA">
        <w:rPr>
          <w:rFonts w:ascii="Times New Roman" w:hAnsi="Times New Roman" w:cs="Times New Roman"/>
          <w:sz w:val="28"/>
          <w:szCs w:val="28"/>
        </w:rPr>
        <w:t xml:space="preserve">Установить, что эксперты-аудиторы, включенные в единый реестр экспертов-аудиторов по основанию, предусмотренному </w:t>
      </w:r>
      <w:hyperlink r:id="rId76" w:history="1">
        <w:r w:rsidRPr="001D0ADA">
          <w:rPr>
            <w:rFonts w:ascii="Times New Roman" w:hAnsi="Times New Roman" w:cs="Times New Roman"/>
            <w:color w:val="0000FF"/>
            <w:sz w:val="28"/>
            <w:szCs w:val="28"/>
          </w:rPr>
          <w:t>пунктом 2</w:t>
        </w:r>
      </w:hyperlink>
      <w:r w:rsidRPr="001D0ADA">
        <w:rPr>
          <w:rFonts w:ascii="Times New Roman" w:hAnsi="Times New Roman" w:cs="Times New Roman"/>
          <w:sz w:val="28"/>
          <w:szCs w:val="28"/>
        </w:rPr>
        <w:t xml:space="preserve"> постановления Правительства Российской Федерации от 29 ноября 2021 г. N </w:t>
      </w:r>
      <w:r w:rsidRPr="001D0ADA">
        <w:rPr>
          <w:rFonts w:ascii="Times New Roman" w:hAnsi="Times New Roman" w:cs="Times New Roman"/>
          <w:sz w:val="28"/>
          <w:szCs w:val="28"/>
        </w:rPr>
        <w:lastRenderedPageBreak/>
        <w:t xml:space="preserve">2080 "О порядке подтверждения компетентности эксперта-аудитора и требованиях к экспертам-аудиторам", должны подтвердить свою компетентность в порядке, определенном </w:t>
      </w:r>
      <w:hyperlink r:id="rId77" w:history="1">
        <w:r w:rsidRPr="001D0ADA">
          <w:rPr>
            <w:rFonts w:ascii="Times New Roman" w:hAnsi="Times New Roman" w:cs="Times New Roman"/>
            <w:color w:val="0000FF"/>
            <w:sz w:val="28"/>
            <w:szCs w:val="28"/>
          </w:rPr>
          <w:t>Правилами</w:t>
        </w:r>
      </w:hyperlink>
      <w:r w:rsidRPr="001D0ADA">
        <w:rPr>
          <w:rFonts w:ascii="Times New Roman" w:hAnsi="Times New Roman" w:cs="Times New Roman"/>
          <w:sz w:val="28"/>
          <w:szCs w:val="28"/>
        </w:rP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w:t>
      </w:r>
      <w:proofErr w:type="gramEnd"/>
      <w:r w:rsidRPr="001D0ADA">
        <w:rPr>
          <w:rFonts w:ascii="Times New Roman" w:hAnsi="Times New Roman" w:cs="Times New Roman"/>
          <w:sz w:val="28"/>
          <w:szCs w:val="28"/>
        </w:rPr>
        <w:t xml:space="preserve"> эксперта-аудитора и требованиях к экспертам-аудиторам", не </w:t>
      </w:r>
      <w:proofErr w:type="gramStart"/>
      <w:r w:rsidRPr="001D0ADA">
        <w:rPr>
          <w:rFonts w:ascii="Times New Roman" w:hAnsi="Times New Roman" w:cs="Times New Roman"/>
          <w:sz w:val="28"/>
          <w:szCs w:val="28"/>
        </w:rPr>
        <w:t>позднее</w:t>
      </w:r>
      <w:proofErr w:type="gramEnd"/>
      <w:r w:rsidRPr="001D0ADA">
        <w:rPr>
          <w:rFonts w:ascii="Times New Roman" w:hAnsi="Times New Roman" w:cs="Times New Roman"/>
          <w:sz w:val="28"/>
          <w:szCs w:val="28"/>
        </w:rPr>
        <w:t xml:space="preserve"> чем по истечении 3 лет начиная с 1 марта 2023 г.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w:t>
      </w:r>
    </w:p>
    <w:p w:rsidR="001D0ADA" w:rsidRPr="001D0ADA" w:rsidRDefault="001D0ADA">
      <w:pPr>
        <w:pStyle w:val="ConsPlusNormal"/>
        <w:spacing w:before="220"/>
        <w:ind w:firstLine="540"/>
        <w:jc w:val="both"/>
        <w:rPr>
          <w:rFonts w:ascii="Times New Roman" w:hAnsi="Times New Roman" w:cs="Times New Roman"/>
          <w:sz w:val="28"/>
          <w:szCs w:val="28"/>
        </w:rPr>
      </w:pPr>
      <w:bookmarkStart w:id="9" w:name="P561"/>
      <w:bookmarkEnd w:id="9"/>
      <w:r w:rsidRPr="001D0ADA">
        <w:rPr>
          <w:rFonts w:ascii="Times New Roman" w:hAnsi="Times New Roman" w:cs="Times New Roman"/>
          <w:sz w:val="28"/>
          <w:szCs w:val="28"/>
        </w:rPr>
        <w:t xml:space="preserve">8. </w:t>
      </w:r>
      <w:proofErr w:type="gramStart"/>
      <w:r w:rsidRPr="001D0ADA">
        <w:rPr>
          <w:rFonts w:ascii="Times New Roman" w:hAnsi="Times New Roman" w:cs="Times New Roman"/>
          <w:sz w:val="28"/>
          <w:szCs w:val="28"/>
        </w:rPr>
        <w:t>Установить, что аккредитованные в национальной системе аккредитации испытательные лаборатории (центры), органы инспекций,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испытаниям стандартных образцов или средств измерений в соответствии с документами, не</w:t>
      </w:r>
      <w:proofErr w:type="gramEnd"/>
      <w:r w:rsidRPr="001D0ADA">
        <w:rPr>
          <w:rFonts w:ascii="Times New Roman" w:hAnsi="Times New Roman" w:cs="Times New Roman"/>
          <w:sz w:val="28"/>
          <w:szCs w:val="28"/>
        </w:rPr>
        <w:t xml:space="preserve"> </w:t>
      </w:r>
      <w:proofErr w:type="gramStart"/>
      <w:r w:rsidRPr="001D0ADA">
        <w:rPr>
          <w:rFonts w:ascii="Times New Roman" w:hAnsi="Times New Roman" w:cs="Times New Roman"/>
          <w:sz w:val="28"/>
          <w:szCs w:val="28"/>
        </w:rPr>
        <w:t xml:space="preserve">включенными в утвержденную область аккредитации, до завершения прохождения процедуры расширения области аккредитации при условии соблюдения в ходе выполнения работ </w:t>
      </w:r>
      <w:hyperlink r:id="rId78" w:history="1">
        <w:r w:rsidRPr="001D0ADA">
          <w:rPr>
            <w:rFonts w:ascii="Times New Roman" w:hAnsi="Times New Roman" w:cs="Times New Roman"/>
            <w:color w:val="0000FF"/>
            <w:sz w:val="28"/>
            <w:szCs w:val="28"/>
          </w:rPr>
          <w:t>критериев</w:t>
        </w:r>
      </w:hyperlink>
      <w:r w:rsidRPr="001D0ADA">
        <w:rPr>
          <w:rFonts w:ascii="Times New Roman" w:hAnsi="Times New Roman" w:cs="Times New Roman"/>
          <w:sz w:val="28"/>
          <w:szCs w:val="28"/>
        </w:rPr>
        <w:t xml:space="preserve"> аккредитации, утвержденных в соответствии с </w:t>
      </w:r>
      <w:hyperlink r:id="rId79" w:history="1">
        <w:r w:rsidRPr="001D0ADA">
          <w:rPr>
            <w:rFonts w:ascii="Times New Roman" w:hAnsi="Times New Roman" w:cs="Times New Roman"/>
            <w:color w:val="0000FF"/>
            <w:sz w:val="28"/>
            <w:szCs w:val="28"/>
          </w:rPr>
          <w:t>пунктом 1 статьи 7</w:t>
        </w:r>
      </w:hyperlink>
      <w:r w:rsidRPr="001D0ADA">
        <w:rPr>
          <w:rFonts w:ascii="Times New Roman" w:hAnsi="Times New Roman" w:cs="Times New Roman"/>
          <w:sz w:val="28"/>
          <w:szCs w:val="28"/>
        </w:rPr>
        <w:t xml:space="preserve"> Федерального закона об аккредитации, и наличия зарегистрированного в установленном порядке национальным органом по аккредитации заявления на расширение области аккредитации (о проведении процедуры подтверждения компетентности аккредитованного лица с расширением области аккредитации) в</w:t>
      </w:r>
      <w:proofErr w:type="gramEnd"/>
      <w:r w:rsidRPr="001D0ADA">
        <w:rPr>
          <w:rFonts w:ascii="Times New Roman" w:hAnsi="Times New Roman" w:cs="Times New Roman"/>
          <w:sz w:val="28"/>
          <w:szCs w:val="28"/>
        </w:rPr>
        <w:t xml:space="preserve"> части указанных документов.</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8(1). </w:t>
      </w:r>
      <w:proofErr w:type="gramStart"/>
      <w:r w:rsidRPr="001D0ADA">
        <w:rPr>
          <w:rFonts w:ascii="Times New Roman" w:hAnsi="Times New Roman" w:cs="Times New Roman"/>
          <w:sz w:val="28"/>
          <w:szCs w:val="28"/>
        </w:rPr>
        <w:t>Установить, что аккредитованные в национальной системе аккредитации испытательные лаборатории (центры) и органы инспекции, подведомственные федеральным органам исполнительной власти, вправе в 2022 году участвовать в проведении экспертизы, инструментального обследования, исследований (испытаний), измерений в рамках проведения контрольных (надзорных) мероприятий в соответствии с не включенными в утвержденную область аккредитации документами, устанавливающими правила и методы исследований (испытаний) и измерений, а также методы инспекции, без</w:t>
      </w:r>
      <w:proofErr w:type="gramEnd"/>
      <w:r w:rsidRPr="001D0ADA">
        <w:rPr>
          <w:rFonts w:ascii="Times New Roman" w:hAnsi="Times New Roman" w:cs="Times New Roman"/>
          <w:sz w:val="28"/>
          <w:szCs w:val="28"/>
        </w:rPr>
        <w:t xml:space="preserve"> прохождения процедуры расширения области аккредитации при соблюдении следующих условий:</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а) соблюдение в ходе выполнения работ критериев аккредитации, утвержденных в соответствии с </w:t>
      </w:r>
      <w:hyperlink r:id="rId80" w:history="1">
        <w:r w:rsidRPr="001D0ADA">
          <w:rPr>
            <w:rFonts w:ascii="Times New Roman" w:hAnsi="Times New Roman" w:cs="Times New Roman"/>
            <w:color w:val="0000FF"/>
            <w:sz w:val="28"/>
            <w:szCs w:val="28"/>
          </w:rPr>
          <w:t>пунктом 1 статьи 7</w:t>
        </w:r>
      </w:hyperlink>
      <w:r w:rsidRPr="001D0ADA">
        <w:rPr>
          <w:rFonts w:ascii="Times New Roman" w:hAnsi="Times New Roman" w:cs="Times New Roman"/>
          <w:sz w:val="28"/>
          <w:szCs w:val="28"/>
        </w:rPr>
        <w:t xml:space="preserve"> Федерального закона об аккредитации;</w:t>
      </w:r>
    </w:p>
    <w:p w:rsidR="001D0ADA" w:rsidRPr="001D0ADA" w:rsidRDefault="001D0ADA">
      <w:pPr>
        <w:pStyle w:val="ConsPlusNormal"/>
        <w:spacing w:before="220"/>
        <w:ind w:firstLine="540"/>
        <w:jc w:val="both"/>
        <w:rPr>
          <w:rFonts w:ascii="Times New Roman" w:hAnsi="Times New Roman" w:cs="Times New Roman"/>
          <w:sz w:val="28"/>
          <w:szCs w:val="28"/>
        </w:rPr>
      </w:pPr>
      <w:bookmarkStart w:id="10" w:name="P564"/>
      <w:bookmarkEnd w:id="10"/>
      <w:r w:rsidRPr="001D0ADA">
        <w:rPr>
          <w:rFonts w:ascii="Times New Roman" w:hAnsi="Times New Roman" w:cs="Times New Roman"/>
          <w:sz w:val="28"/>
          <w:szCs w:val="28"/>
        </w:rPr>
        <w:t xml:space="preserve">б) внедрение документов, указанных в абзаце первом настоящего пункта, в деятельность аккредитованного лица в соответствии с </w:t>
      </w:r>
      <w:r w:rsidRPr="001D0ADA">
        <w:rPr>
          <w:rFonts w:ascii="Times New Roman" w:hAnsi="Times New Roman" w:cs="Times New Roman"/>
          <w:sz w:val="28"/>
          <w:szCs w:val="28"/>
        </w:rPr>
        <w:lastRenderedPageBreak/>
        <w:t xml:space="preserve">требованиями системы менеджмента, а также положениями </w:t>
      </w:r>
      <w:hyperlink r:id="rId81" w:history="1">
        <w:r w:rsidRPr="001D0ADA">
          <w:rPr>
            <w:rFonts w:ascii="Times New Roman" w:hAnsi="Times New Roman" w:cs="Times New Roman"/>
            <w:color w:val="0000FF"/>
            <w:sz w:val="28"/>
            <w:szCs w:val="28"/>
          </w:rPr>
          <w:t>ГОСТ ISO/IEC 17025-2019</w:t>
        </w:r>
      </w:hyperlink>
      <w:r w:rsidRPr="001D0ADA">
        <w:rPr>
          <w:rFonts w:ascii="Times New Roman" w:hAnsi="Times New Roman" w:cs="Times New Roman"/>
          <w:sz w:val="28"/>
          <w:szCs w:val="28"/>
        </w:rPr>
        <w:t xml:space="preserve"> "Общие требования к компетентности испытательных и калибровочных лабораторий" или ГОСТ </w:t>
      </w:r>
      <w:proofErr w:type="gramStart"/>
      <w:r w:rsidRPr="001D0ADA">
        <w:rPr>
          <w:rFonts w:ascii="Times New Roman" w:hAnsi="Times New Roman" w:cs="Times New Roman"/>
          <w:sz w:val="28"/>
          <w:szCs w:val="28"/>
        </w:rPr>
        <w:t>Р</w:t>
      </w:r>
      <w:proofErr w:type="gramEnd"/>
      <w:r w:rsidRPr="001D0ADA">
        <w:rPr>
          <w:rFonts w:ascii="Times New Roman" w:hAnsi="Times New Roman" w:cs="Times New Roman"/>
          <w:sz w:val="28"/>
          <w:szCs w:val="28"/>
        </w:rPr>
        <w:t xml:space="preserve"> ИСО/МЭК 17020-2012 "Оценка соответствия. Требования к работе различных типов органов инспекции";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в) представление в национальный орган по аккредитации сведений о внедрении документов, указанных в абзаце первом настоящего пункта, в деятельность аккредитованного лица в соответствии с </w:t>
      </w:r>
      <w:hyperlink w:anchor="P564" w:history="1">
        <w:r w:rsidRPr="001D0ADA">
          <w:rPr>
            <w:rFonts w:ascii="Times New Roman" w:hAnsi="Times New Roman" w:cs="Times New Roman"/>
            <w:color w:val="0000FF"/>
            <w:sz w:val="28"/>
            <w:szCs w:val="28"/>
          </w:rPr>
          <w:t>подпунктом "б"</w:t>
        </w:r>
      </w:hyperlink>
      <w:r w:rsidRPr="001D0ADA">
        <w:rPr>
          <w:rFonts w:ascii="Times New Roman" w:hAnsi="Times New Roman" w:cs="Times New Roman"/>
          <w:sz w:val="28"/>
          <w:szCs w:val="28"/>
        </w:rPr>
        <w:t xml:space="preserve"> настоящего пункта до начала выполнения работ в соответствии с указанными документами;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г) указание в документах, являющихся результатами работ, сведений о проведении таких работ в соответствии с документами, не включенными в утвержденную область аккредитации.</w:t>
      </w:r>
    </w:p>
    <w:p w:rsidR="001D0ADA" w:rsidRPr="001D0ADA" w:rsidRDefault="001D0ADA">
      <w:pPr>
        <w:pStyle w:val="ConsPlusNormal"/>
        <w:jc w:val="both"/>
        <w:rPr>
          <w:rFonts w:ascii="Times New Roman" w:hAnsi="Times New Roman" w:cs="Times New Roman"/>
          <w:sz w:val="28"/>
          <w:szCs w:val="28"/>
        </w:rPr>
      </w:pPr>
      <w:r w:rsidRPr="001D0ADA">
        <w:rPr>
          <w:rFonts w:ascii="Times New Roman" w:hAnsi="Times New Roman" w:cs="Times New Roman"/>
          <w:sz w:val="28"/>
          <w:szCs w:val="28"/>
        </w:rPr>
        <w:t xml:space="preserve">(п. 8(1) </w:t>
      </w:r>
      <w:proofErr w:type="gramStart"/>
      <w:r w:rsidRPr="001D0ADA">
        <w:rPr>
          <w:rFonts w:ascii="Times New Roman" w:hAnsi="Times New Roman" w:cs="Times New Roman"/>
          <w:sz w:val="28"/>
          <w:szCs w:val="28"/>
        </w:rPr>
        <w:t>введен</w:t>
      </w:r>
      <w:proofErr w:type="gramEnd"/>
      <w:r w:rsidRPr="001D0ADA">
        <w:rPr>
          <w:rFonts w:ascii="Times New Roman" w:hAnsi="Times New Roman" w:cs="Times New Roman"/>
          <w:sz w:val="28"/>
          <w:szCs w:val="28"/>
        </w:rPr>
        <w:t xml:space="preserve"> </w:t>
      </w:r>
      <w:hyperlink r:id="rId82" w:history="1">
        <w:r w:rsidRPr="001D0ADA">
          <w:rPr>
            <w:rFonts w:ascii="Times New Roman" w:hAnsi="Times New Roman" w:cs="Times New Roman"/>
            <w:color w:val="0000FF"/>
            <w:sz w:val="28"/>
            <w:szCs w:val="28"/>
          </w:rPr>
          <w:t>Постановлением</w:t>
        </w:r>
      </w:hyperlink>
      <w:r w:rsidRPr="001D0ADA">
        <w:rPr>
          <w:rFonts w:ascii="Times New Roman" w:hAnsi="Times New Roman" w:cs="Times New Roman"/>
          <w:sz w:val="28"/>
          <w:szCs w:val="28"/>
        </w:rPr>
        <w:t xml:space="preserve"> Правительства РФ от 06.04.2022 N 604)</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9. </w:t>
      </w:r>
      <w:proofErr w:type="gramStart"/>
      <w:r w:rsidRPr="001D0ADA">
        <w:rPr>
          <w:rFonts w:ascii="Times New Roman" w:hAnsi="Times New Roman" w:cs="Times New Roman"/>
          <w:sz w:val="28"/>
          <w:szCs w:val="28"/>
        </w:rPr>
        <w:t xml:space="preserve">Установить, что сведения о проведенных в соответствии с </w:t>
      </w:r>
      <w:hyperlink w:anchor="P561" w:history="1">
        <w:r w:rsidRPr="001D0ADA">
          <w:rPr>
            <w:rFonts w:ascii="Times New Roman" w:hAnsi="Times New Roman" w:cs="Times New Roman"/>
            <w:color w:val="0000FF"/>
            <w:sz w:val="28"/>
            <w:szCs w:val="28"/>
          </w:rPr>
          <w:t>пунктом 8</w:t>
        </w:r>
      </w:hyperlink>
      <w:r w:rsidRPr="001D0ADA">
        <w:rPr>
          <w:rFonts w:ascii="Times New Roman" w:hAnsi="Times New Roman" w:cs="Times New Roman"/>
          <w:sz w:val="28"/>
          <w:szCs w:val="28"/>
        </w:rPr>
        <w:t xml:space="preserve"> настоящего документа работах и о результатах таких работ представляются в национальный орган по аккредитации в соответствии с </w:t>
      </w:r>
      <w:hyperlink r:id="rId83" w:history="1">
        <w:r w:rsidRPr="001D0ADA">
          <w:rPr>
            <w:rFonts w:ascii="Times New Roman" w:hAnsi="Times New Roman" w:cs="Times New Roman"/>
            <w:color w:val="0000FF"/>
            <w:sz w:val="28"/>
            <w:szCs w:val="28"/>
          </w:rPr>
          <w:t>положением</w:t>
        </w:r>
      </w:hyperlink>
      <w:r w:rsidRPr="001D0ADA">
        <w:rPr>
          <w:rFonts w:ascii="Times New Roman" w:hAnsi="Times New Roman" w:cs="Times New Roman"/>
          <w:sz w:val="28"/>
          <w:szCs w:val="28"/>
        </w:rPr>
        <w:t xml:space="preserve">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w:t>
      </w:r>
      <w:proofErr w:type="gramEnd"/>
      <w:r w:rsidRPr="001D0ADA">
        <w:rPr>
          <w:rFonts w:ascii="Times New Roman" w:hAnsi="Times New Roman" w:cs="Times New Roman"/>
          <w:sz w:val="28"/>
          <w:szCs w:val="28"/>
        </w:rPr>
        <w:t xml:space="preserve"> </w:t>
      </w:r>
      <w:proofErr w:type="gramStart"/>
      <w:r w:rsidRPr="001D0ADA">
        <w:rPr>
          <w:rFonts w:ascii="Times New Roman" w:hAnsi="Times New Roman" w:cs="Times New Roman"/>
          <w:sz w:val="28"/>
          <w:szCs w:val="28"/>
        </w:rPr>
        <w:t>сроках</w:t>
      </w:r>
      <w:proofErr w:type="gramEnd"/>
      <w:r w:rsidRPr="001D0ADA">
        <w:rPr>
          <w:rFonts w:ascii="Times New Roman" w:hAnsi="Times New Roman" w:cs="Times New Roman"/>
          <w:sz w:val="28"/>
          <w:szCs w:val="28"/>
        </w:rPr>
        <w:t xml:space="preserve"> представления аккредитованными лицами таких сведений в национальный орган по аккредитации, утвержденным в соответствии с </w:t>
      </w:r>
      <w:hyperlink r:id="rId84" w:history="1">
        <w:r w:rsidRPr="001D0ADA">
          <w:rPr>
            <w:rFonts w:ascii="Times New Roman" w:hAnsi="Times New Roman" w:cs="Times New Roman"/>
            <w:color w:val="0000FF"/>
            <w:sz w:val="28"/>
            <w:szCs w:val="28"/>
          </w:rPr>
          <w:t>пунктом 9 статьи 7</w:t>
        </w:r>
      </w:hyperlink>
      <w:r w:rsidRPr="001D0ADA">
        <w:rPr>
          <w:rFonts w:ascii="Times New Roman" w:hAnsi="Times New Roman" w:cs="Times New Roman"/>
          <w:sz w:val="28"/>
          <w:szCs w:val="28"/>
        </w:rPr>
        <w:t xml:space="preserve"> Федерального закона об аккредитации.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10. Установить, что в случае принятия национальным органом по аккредитации решения о расширении области аккредитации аккредитованных лиц, указанных в </w:t>
      </w:r>
      <w:hyperlink w:anchor="P561" w:history="1">
        <w:r w:rsidRPr="001D0ADA">
          <w:rPr>
            <w:rFonts w:ascii="Times New Roman" w:hAnsi="Times New Roman" w:cs="Times New Roman"/>
            <w:color w:val="0000FF"/>
            <w:sz w:val="28"/>
            <w:szCs w:val="28"/>
          </w:rPr>
          <w:t>пункте 8</w:t>
        </w:r>
      </w:hyperlink>
      <w:r w:rsidRPr="001D0ADA">
        <w:rPr>
          <w:rFonts w:ascii="Times New Roman" w:hAnsi="Times New Roman" w:cs="Times New Roman"/>
          <w:sz w:val="28"/>
          <w:szCs w:val="28"/>
        </w:rPr>
        <w:t xml:space="preserve"> настоящего документа, для результатов работ аккредитованных лиц, указанных в </w:t>
      </w:r>
      <w:hyperlink w:anchor="P561" w:history="1">
        <w:r w:rsidRPr="001D0ADA">
          <w:rPr>
            <w:rFonts w:ascii="Times New Roman" w:hAnsi="Times New Roman" w:cs="Times New Roman"/>
            <w:color w:val="0000FF"/>
            <w:sz w:val="28"/>
            <w:szCs w:val="28"/>
          </w:rPr>
          <w:t>пункте 8</w:t>
        </w:r>
      </w:hyperlink>
      <w:r w:rsidRPr="001D0ADA">
        <w:rPr>
          <w:rFonts w:ascii="Times New Roman" w:hAnsi="Times New Roman" w:cs="Times New Roman"/>
          <w:sz w:val="28"/>
          <w:szCs w:val="28"/>
        </w:rPr>
        <w:t xml:space="preserve"> настоящего документа, полученных в период до завершения процедуры расширения области аккредитации, допускается применение знака национальной системы аккредитации. При этом днем </w:t>
      </w:r>
      <w:proofErr w:type="gramStart"/>
      <w:r w:rsidRPr="001D0ADA">
        <w:rPr>
          <w:rFonts w:ascii="Times New Roman" w:hAnsi="Times New Roman" w:cs="Times New Roman"/>
          <w:sz w:val="28"/>
          <w:szCs w:val="28"/>
        </w:rPr>
        <w:t>выдачи</w:t>
      </w:r>
      <w:proofErr w:type="gramEnd"/>
      <w:r w:rsidRPr="001D0ADA">
        <w:rPr>
          <w:rFonts w:ascii="Times New Roman" w:hAnsi="Times New Roman" w:cs="Times New Roman"/>
          <w:sz w:val="28"/>
          <w:szCs w:val="28"/>
        </w:rPr>
        <w:t xml:space="preserve"> аккредитованным лицом указанных результатов деятельности является день их первоначальной выдачи без применения знака национальной системы аккредитации.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11. </w:t>
      </w:r>
      <w:proofErr w:type="gramStart"/>
      <w:r w:rsidRPr="001D0ADA">
        <w:rPr>
          <w:rFonts w:ascii="Times New Roman" w:hAnsi="Times New Roman" w:cs="Times New Roman"/>
          <w:sz w:val="28"/>
          <w:szCs w:val="28"/>
        </w:rPr>
        <w:t xml:space="preserve">Установить, что в случае принятия решения национальным органом по аккредитации об отказе в расширении области аккредитации аккредитованных лиц, указанных в </w:t>
      </w:r>
      <w:hyperlink w:anchor="P561" w:history="1">
        <w:r w:rsidRPr="001D0ADA">
          <w:rPr>
            <w:rFonts w:ascii="Times New Roman" w:hAnsi="Times New Roman" w:cs="Times New Roman"/>
            <w:color w:val="0000FF"/>
            <w:sz w:val="28"/>
            <w:szCs w:val="28"/>
          </w:rPr>
          <w:t>пункте 8</w:t>
        </w:r>
      </w:hyperlink>
      <w:r w:rsidRPr="001D0ADA">
        <w:rPr>
          <w:rFonts w:ascii="Times New Roman" w:hAnsi="Times New Roman" w:cs="Times New Roman"/>
          <w:sz w:val="28"/>
          <w:szCs w:val="28"/>
        </w:rPr>
        <w:t xml:space="preserve"> настоящего документа, или о расширении области аккредитации в области, не включающей документы, указанные в </w:t>
      </w:r>
      <w:hyperlink w:anchor="P561" w:history="1">
        <w:r w:rsidRPr="001D0ADA">
          <w:rPr>
            <w:rFonts w:ascii="Times New Roman" w:hAnsi="Times New Roman" w:cs="Times New Roman"/>
            <w:color w:val="0000FF"/>
            <w:sz w:val="28"/>
            <w:szCs w:val="28"/>
          </w:rPr>
          <w:t>пункте 8</w:t>
        </w:r>
      </w:hyperlink>
      <w:r w:rsidRPr="001D0ADA">
        <w:rPr>
          <w:rFonts w:ascii="Times New Roman" w:hAnsi="Times New Roman" w:cs="Times New Roman"/>
          <w:sz w:val="28"/>
          <w:szCs w:val="28"/>
        </w:rPr>
        <w:t xml:space="preserve"> настоящего документа, результаты деятельности таких аккредитованных лиц, полученные в период до расширения области аккредитации в соответствии с документами, не включенными в утвержденную</w:t>
      </w:r>
      <w:proofErr w:type="gramEnd"/>
      <w:r w:rsidRPr="001D0ADA">
        <w:rPr>
          <w:rFonts w:ascii="Times New Roman" w:hAnsi="Times New Roman" w:cs="Times New Roman"/>
          <w:sz w:val="28"/>
          <w:szCs w:val="28"/>
        </w:rPr>
        <w:t xml:space="preserve"> область аккредитации, признаются недействительными руководителем (заместителем руководителя) национального органа по </w:t>
      </w:r>
      <w:r w:rsidRPr="001D0ADA">
        <w:rPr>
          <w:rFonts w:ascii="Times New Roman" w:hAnsi="Times New Roman" w:cs="Times New Roman"/>
          <w:sz w:val="28"/>
          <w:szCs w:val="28"/>
        </w:rPr>
        <w:lastRenderedPageBreak/>
        <w:t>аккредитации на основании обоснования, представляемого должностным лицом национального органа по аккредитации, в течение 3 рабочих дней после принятия решения об отказе в расширении области аккредитации соответствующего аккредитованного лица.</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12. </w:t>
      </w:r>
      <w:proofErr w:type="gramStart"/>
      <w:r w:rsidRPr="001D0ADA">
        <w:rPr>
          <w:rFonts w:ascii="Times New Roman" w:hAnsi="Times New Roman" w:cs="Times New Roman"/>
          <w:sz w:val="28"/>
          <w:szCs w:val="28"/>
        </w:rPr>
        <w:t>Установить, что Министерство экономического развития Российской Федерации вправе установить в 2022 году дополнительные особенности аккредитации в национальной системе аккредитации, включая особенности аттестации экспертов по аккредитации, принятия решений о включении аккредитованных лиц в национальную часть Единого реестра органов по оценке соответствия Евразийского экономического союза, принятия решений о прекращении аккредитации аккредитованных лиц и иные особенности, связанные с осуществлением аккредитации в национальной системе</w:t>
      </w:r>
      <w:proofErr w:type="gramEnd"/>
      <w:r w:rsidRPr="001D0ADA">
        <w:rPr>
          <w:rFonts w:ascii="Times New Roman" w:hAnsi="Times New Roman" w:cs="Times New Roman"/>
          <w:sz w:val="28"/>
          <w:szCs w:val="28"/>
        </w:rPr>
        <w:t xml:space="preserve"> аккредитации, деятельностью аккредитованных в национальной системе аккредитации лиц в связи с введенными ограничениями.</w:t>
      </w: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jc w:val="right"/>
        <w:outlineLvl w:val="0"/>
        <w:rPr>
          <w:rFonts w:ascii="Times New Roman" w:hAnsi="Times New Roman" w:cs="Times New Roman"/>
          <w:sz w:val="28"/>
          <w:szCs w:val="28"/>
        </w:rPr>
      </w:pPr>
      <w:r w:rsidRPr="001D0ADA">
        <w:rPr>
          <w:rFonts w:ascii="Times New Roman" w:hAnsi="Times New Roman" w:cs="Times New Roman"/>
          <w:sz w:val="28"/>
          <w:szCs w:val="28"/>
        </w:rPr>
        <w:t>Приложение N 18</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к постановлению Правительства</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Российской Федерации</w:t>
      </w:r>
    </w:p>
    <w:p w:rsidR="001D0ADA" w:rsidRPr="001D0ADA" w:rsidRDefault="001D0ADA">
      <w:pPr>
        <w:pStyle w:val="ConsPlusNormal"/>
        <w:jc w:val="right"/>
        <w:rPr>
          <w:rFonts w:ascii="Times New Roman" w:hAnsi="Times New Roman" w:cs="Times New Roman"/>
          <w:sz w:val="28"/>
          <w:szCs w:val="28"/>
        </w:rPr>
      </w:pPr>
      <w:r w:rsidRPr="001D0ADA">
        <w:rPr>
          <w:rFonts w:ascii="Times New Roman" w:hAnsi="Times New Roman" w:cs="Times New Roman"/>
          <w:sz w:val="28"/>
          <w:szCs w:val="28"/>
        </w:rPr>
        <w:t>от 12 марта 2022 г. N 353</w:t>
      </w: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Title"/>
        <w:jc w:val="center"/>
        <w:rPr>
          <w:rFonts w:ascii="Times New Roman" w:hAnsi="Times New Roman" w:cs="Times New Roman"/>
          <w:sz w:val="28"/>
          <w:szCs w:val="28"/>
        </w:rPr>
      </w:pPr>
      <w:bookmarkStart w:id="11" w:name="P582"/>
      <w:bookmarkEnd w:id="11"/>
      <w:r w:rsidRPr="001D0ADA">
        <w:rPr>
          <w:rFonts w:ascii="Times New Roman" w:hAnsi="Times New Roman" w:cs="Times New Roman"/>
          <w:sz w:val="28"/>
          <w:szCs w:val="28"/>
        </w:rPr>
        <w:t>ОСОБЕННОСТИ</w:t>
      </w:r>
    </w:p>
    <w:p w:rsidR="001D0ADA" w:rsidRPr="001D0ADA" w:rsidRDefault="001D0ADA">
      <w:pPr>
        <w:pStyle w:val="ConsPlusTitle"/>
        <w:jc w:val="center"/>
        <w:rPr>
          <w:rFonts w:ascii="Times New Roman" w:hAnsi="Times New Roman" w:cs="Times New Roman"/>
          <w:sz w:val="28"/>
          <w:szCs w:val="28"/>
        </w:rPr>
      </w:pPr>
      <w:r w:rsidRPr="001D0ADA">
        <w:rPr>
          <w:rFonts w:ascii="Times New Roman" w:hAnsi="Times New Roman" w:cs="Times New Roman"/>
          <w:sz w:val="28"/>
          <w:szCs w:val="28"/>
        </w:rPr>
        <w:t>ОЦЕНКИ СООТВЕТСТВИЯ ВЫПУСКАЕМОЙ В ОБРАЩЕНИЕ</w:t>
      </w:r>
    </w:p>
    <w:p w:rsidR="001D0ADA" w:rsidRPr="001D0ADA" w:rsidRDefault="001D0ADA">
      <w:pPr>
        <w:pStyle w:val="ConsPlusTitle"/>
        <w:jc w:val="center"/>
        <w:rPr>
          <w:rFonts w:ascii="Times New Roman" w:hAnsi="Times New Roman" w:cs="Times New Roman"/>
          <w:sz w:val="28"/>
          <w:szCs w:val="28"/>
        </w:rPr>
      </w:pPr>
      <w:proofErr w:type="gramStart"/>
      <w:r w:rsidRPr="001D0ADA">
        <w:rPr>
          <w:rFonts w:ascii="Times New Roman" w:hAnsi="Times New Roman" w:cs="Times New Roman"/>
          <w:sz w:val="28"/>
          <w:szCs w:val="28"/>
        </w:rPr>
        <w:t>НА ТЕРРИТОРИИ РОССИЙСКОЙ ФЕДЕРАЦИИ ПРОДУКЦИИ (В ТОМ ЧИСЛЕ</w:t>
      </w:r>
      <w:proofErr w:type="gramEnd"/>
    </w:p>
    <w:p w:rsidR="001D0ADA" w:rsidRPr="001D0ADA" w:rsidRDefault="001D0ADA">
      <w:pPr>
        <w:pStyle w:val="ConsPlusTitle"/>
        <w:jc w:val="center"/>
        <w:rPr>
          <w:rFonts w:ascii="Times New Roman" w:hAnsi="Times New Roman" w:cs="Times New Roman"/>
          <w:sz w:val="28"/>
          <w:szCs w:val="28"/>
        </w:rPr>
      </w:pPr>
      <w:proofErr w:type="gramStart"/>
      <w:r w:rsidRPr="001D0ADA">
        <w:rPr>
          <w:rFonts w:ascii="Times New Roman" w:hAnsi="Times New Roman" w:cs="Times New Roman"/>
          <w:sz w:val="28"/>
          <w:szCs w:val="28"/>
        </w:rPr>
        <w:t>В ЗАВИСИМОСТИ ОТ СТРАНЫ ПРОИСХОЖДЕНИЯ ТАКОЙ ПРОДУКЦИИ)</w:t>
      </w:r>
      <w:proofErr w:type="gramEnd"/>
    </w:p>
    <w:p w:rsidR="001D0ADA" w:rsidRPr="001D0ADA" w:rsidRDefault="001D0ADA">
      <w:pPr>
        <w:pStyle w:val="ConsPlusTitle"/>
        <w:jc w:val="center"/>
        <w:rPr>
          <w:rFonts w:ascii="Times New Roman" w:hAnsi="Times New Roman" w:cs="Times New Roman"/>
          <w:sz w:val="28"/>
          <w:szCs w:val="28"/>
        </w:rPr>
      </w:pPr>
      <w:r w:rsidRPr="001D0ADA">
        <w:rPr>
          <w:rFonts w:ascii="Times New Roman" w:hAnsi="Times New Roman" w:cs="Times New Roman"/>
          <w:sz w:val="28"/>
          <w:szCs w:val="28"/>
        </w:rPr>
        <w:t>ТРЕБОВАНИЯМ ТЕХНИЧЕСКИХ РЕГЛАМЕНТОВ, ОБЯЗАТЕЛЬНЫМ</w:t>
      </w:r>
    </w:p>
    <w:p w:rsidR="001D0ADA" w:rsidRPr="001D0ADA" w:rsidRDefault="001D0ADA">
      <w:pPr>
        <w:pStyle w:val="ConsPlusTitle"/>
        <w:jc w:val="center"/>
        <w:rPr>
          <w:rFonts w:ascii="Times New Roman" w:hAnsi="Times New Roman" w:cs="Times New Roman"/>
          <w:sz w:val="28"/>
          <w:szCs w:val="28"/>
        </w:rPr>
      </w:pPr>
      <w:r w:rsidRPr="001D0ADA">
        <w:rPr>
          <w:rFonts w:ascii="Times New Roman" w:hAnsi="Times New Roman" w:cs="Times New Roman"/>
          <w:sz w:val="28"/>
          <w:szCs w:val="28"/>
        </w:rPr>
        <w:t>ТРЕБОВАНИЯМ, УСТАНАВЛИВАЕМЫМ ДО ДНЯ ВСТУПЛЕНИЯ В СИЛУ</w:t>
      </w:r>
    </w:p>
    <w:p w:rsidR="001D0ADA" w:rsidRPr="001D0ADA" w:rsidRDefault="001D0ADA">
      <w:pPr>
        <w:pStyle w:val="ConsPlusTitle"/>
        <w:jc w:val="center"/>
        <w:rPr>
          <w:rFonts w:ascii="Times New Roman" w:hAnsi="Times New Roman" w:cs="Times New Roman"/>
          <w:sz w:val="28"/>
          <w:szCs w:val="28"/>
        </w:rPr>
      </w:pPr>
      <w:proofErr w:type="gramStart"/>
      <w:r w:rsidRPr="001D0ADA">
        <w:rPr>
          <w:rFonts w:ascii="Times New Roman" w:hAnsi="Times New Roman" w:cs="Times New Roman"/>
          <w:sz w:val="28"/>
          <w:szCs w:val="28"/>
        </w:rPr>
        <w:t>ТЕХНИЧЕСКИХ РЕГЛАМЕНТОВ, В ОТНОШЕНИИ ПОРЯДКА (СХЕМ,</w:t>
      </w:r>
      <w:proofErr w:type="gramEnd"/>
    </w:p>
    <w:p w:rsidR="001D0ADA" w:rsidRPr="001D0ADA" w:rsidRDefault="001D0ADA">
      <w:pPr>
        <w:pStyle w:val="ConsPlusTitle"/>
        <w:jc w:val="center"/>
        <w:rPr>
          <w:rFonts w:ascii="Times New Roman" w:hAnsi="Times New Roman" w:cs="Times New Roman"/>
          <w:sz w:val="28"/>
          <w:szCs w:val="28"/>
        </w:rPr>
      </w:pPr>
      <w:proofErr w:type="gramStart"/>
      <w:r w:rsidRPr="001D0ADA">
        <w:rPr>
          <w:rFonts w:ascii="Times New Roman" w:hAnsi="Times New Roman" w:cs="Times New Roman"/>
          <w:sz w:val="28"/>
          <w:szCs w:val="28"/>
        </w:rPr>
        <w:t>ПРОЦЕДУР) ОЦЕНКИ СООТВЕТСТВИЯ В ФОРМЕ РЕГИСТРАЦИИ</w:t>
      </w:r>
      <w:proofErr w:type="gramEnd"/>
    </w:p>
    <w:p w:rsidR="001D0ADA" w:rsidRPr="001D0ADA" w:rsidRDefault="001D0ADA">
      <w:pPr>
        <w:pStyle w:val="ConsPlusTitle"/>
        <w:jc w:val="center"/>
        <w:rPr>
          <w:rFonts w:ascii="Times New Roman" w:hAnsi="Times New Roman" w:cs="Times New Roman"/>
          <w:sz w:val="28"/>
          <w:szCs w:val="28"/>
        </w:rPr>
      </w:pPr>
      <w:r w:rsidRPr="001D0ADA">
        <w:rPr>
          <w:rFonts w:ascii="Times New Roman" w:hAnsi="Times New Roman" w:cs="Times New Roman"/>
          <w:sz w:val="28"/>
          <w:szCs w:val="28"/>
        </w:rPr>
        <w:t xml:space="preserve">(ГОСУДАРСТВЕННОЙ РЕГИСТРАЦИИ), ИСПЫТАНИЙ, </w:t>
      </w:r>
      <w:proofErr w:type="gramStart"/>
      <w:r w:rsidRPr="001D0ADA">
        <w:rPr>
          <w:rFonts w:ascii="Times New Roman" w:hAnsi="Times New Roman" w:cs="Times New Roman"/>
          <w:sz w:val="28"/>
          <w:szCs w:val="28"/>
        </w:rPr>
        <w:t>ОБЯЗАТЕЛЬНОГО</w:t>
      </w:r>
      <w:proofErr w:type="gramEnd"/>
    </w:p>
    <w:p w:rsidR="001D0ADA" w:rsidRPr="001D0ADA" w:rsidRDefault="001D0ADA">
      <w:pPr>
        <w:pStyle w:val="ConsPlusTitle"/>
        <w:jc w:val="center"/>
        <w:rPr>
          <w:rFonts w:ascii="Times New Roman" w:hAnsi="Times New Roman" w:cs="Times New Roman"/>
          <w:sz w:val="28"/>
          <w:szCs w:val="28"/>
        </w:rPr>
      </w:pPr>
      <w:proofErr w:type="gramStart"/>
      <w:r w:rsidRPr="001D0ADA">
        <w:rPr>
          <w:rFonts w:ascii="Times New Roman" w:hAnsi="Times New Roman" w:cs="Times New Roman"/>
          <w:sz w:val="28"/>
          <w:szCs w:val="28"/>
        </w:rPr>
        <w:t>ПОДТВЕРЖДЕНИЯ СООТВЕТСТВИЯ (СЕРТИФИКАЦИИ ИЛИ ДЕКЛАРИРОВАНИЯ</w:t>
      </w:r>
      <w:proofErr w:type="gramEnd"/>
    </w:p>
    <w:p w:rsidR="001D0ADA" w:rsidRPr="001D0ADA" w:rsidRDefault="001D0ADA">
      <w:pPr>
        <w:pStyle w:val="ConsPlusTitle"/>
        <w:jc w:val="center"/>
        <w:rPr>
          <w:rFonts w:ascii="Times New Roman" w:hAnsi="Times New Roman" w:cs="Times New Roman"/>
          <w:sz w:val="28"/>
          <w:szCs w:val="28"/>
        </w:rPr>
      </w:pPr>
      <w:proofErr w:type="gramStart"/>
      <w:r w:rsidRPr="001D0ADA">
        <w:rPr>
          <w:rFonts w:ascii="Times New Roman" w:hAnsi="Times New Roman" w:cs="Times New Roman"/>
          <w:sz w:val="28"/>
          <w:szCs w:val="28"/>
        </w:rPr>
        <w:t>СООТВЕТСТВИЯ), ЭКСПЕРТИЗЫ И (ИЛИ) В ИНОЙ ФОРМЕ,</w:t>
      </w:r>
      <w:proofErr w:type="gramEnd"/>
    </w:p>
    <w:p w:rsidR="001D0ADA" w:rsidRPr="001D0ADA" w:rsidRDefault="001D0ADA">
      <w:pPr>
        <w:pStyle w:val="ConsPlusTitle"/>
        <w:jc w:val="center"/>
        <w:rPr>
          <w:rFonts w:ascii="Times New Roman" w:hAnsi="Times New Roman" w:cs="Times New Roman"/>
          <w:sz w:val="28"/>
          <w:szCs w:val="28"/>
        </w:rPr>
      </w:pPr>
      <w:r w:rsidRPr="001D0ADA">
        <w:rPr>
          <w:rFonts w:ascii="Times New Roman" w:hAnsi="Times New Roman" w:cs="Times New Roman"/>
          <w:sz w:val="28"/>
          <w:szCs w:val="28"/>
        </w:rPr>
        <w:t>СРОКОВ ДЕЙСТВИЯ ДОКУМЕНТОВ, ПОДТВЕРЖДАЮЩИХ СООТВЕТСТВИЕ,</w:t>
      </w:r>
    </w:p>
    <w:p w:rsidR="001D0ADA" w:rsidRPr="001D0ADA" w:rsidRDefault="001D0ADA">
      <w:pPr>
        <w:pStyle w:val="ConsPlusTitle"/>
        <w:jc w:val="center"/>
        <w:rPr>
          <w:rFonts w:ascii="Times New Roman" w:hAnsi="Times New Roman" w:cs="Times New Roman"/>
          <w:sz w:val="28"/>
          <w:szCs w:val="28"/>
        </w:rPr>
      </w:pPr>
      <w:r w:rsidRPr="001D0ADA">
        <w:rPr>
          <w:rFonts w:ascii="Times New Roman" w:hAnsi="Times New Roman" w:cs="Times New Roman"/>
          <w:sz w:val="28"/>
          <w:szCs w:val="28"/>
        </w:rPr>
        <w:lastRenderedPageBreak/>
        <w:t xml:space="preserve">И ИХ ПРОДЛЕНИЯ, А ТАКЖЕ ОСОБЕННОСТЕЙ ВВОЗА В </w:t>
      </w:r>
      <w:proofErr w:type="gramStart"/>
      <w:r w:rsidRPr="001D0ADA">
        <w:rPr>
          <w:rFonts w:ascii="Times New Roman" w:hAnsi="Times New Roman" w:cs="Times New Roman"/>
          <w:sz w:val="28"/>
          <w:szCs w:val="28"/>
        </w:rPr>
        <w:t>РОССИЙСКУЮ</w:t>
      </w:r>
      <w:proofErr w:type="gramEnd"/>
    </w:p>
    <w:p w:rsidR="001D0ADA" w:rsidRPr="001D0ADA" w:rsidRDefault="001D0ADA">
      <w:pPr>
        <w:pStyle w:val="ConsPlusTitle"/>
        <w:jc w:val="center"/>
        <w:rPr>
          <w:rFonts w:ascii="Times New Roman" w:hAnsi="Times New Roman" w:cs="Times New Roman"/>
          <w:sz w:val="28"/>
          <w:szCs w:val="28"/>
        </w:rPr>
      </w:pPr>
      <w:r w:rsidRPr="001D0ADA">
        <w:rPr>
          <w:rFonts w:ascii="Times New Roman" w:hAnsi="Times New Roman" w:cs="Times New Roman"/>
          <w:sz w:val="28"/>
          <w:szCs w:val="28"/>
        </w:rPr>
        <w:t>ФЕДЕРАЦИЮ ПРОДУКЦИИ, ПОДЛЕЖАЩЕЙ ОБЯЗАТЕЛЬНОМУ ПОДТВЕРЖДЕНИЮ</w:t>
      </w:r>
    </w:p>
    <w:p w:rsidR="001D0ADA" w:rsidRPr="001D0ADA" w:rsidRDefault="001D0ADA">
      <w:pPr>
        <w:pStyle w:val="ConsPlusTitle"/>
        <w:jc w:val="center"/>
        <w:rPr>
          <w:rFonts w:ascii="Times New Roman" w:hAnsi="Times New Roman" w:cs="Times New Roman"/>
          <w:sz w:val="28"/>
          <w:szCs w:val="28"/>
        </w:rPr>
      </w:pPr>
      <w:r w:rsidRPr="001D0ADA">
        <w:rPr>
          <w:rFonts w:ascii="Times New Roman" w:hAnsi="Times New Roman" w:cs="Times New Roman"/>
          <w:sz w:val="28"/>
          <w:szCs w:val="28"/>
        </w:rPr>
        <w:t>СООТВЕТСТВИЯ, В ТОМ ЧИСЛЕ ОБРАЗЦОВ ПРОДУКЦИИ, НЕОБХОДИМЫХ</w:t>
      </w:r>
    </w:p>
    <w:p w:rsidR="001D0ADA" w:rsidRPr="001D0ADA" w:rsidRDefault="001D0ADA">
      <w:pPr>
        <w:pStyle w:val="ConsPlusTitle"/>
        <w:jc w:val="center"/>
        <w:rPr>
          <w:rFonts w:ascii="Times New Roman" w:hAnsi="Times New Roman" w:cs="Times New Roman"/>
          <w:sz w:val="28"/>
          <w:szCs w:val="28"/>
        </w:rPr>
      </w:pPr>
      <w:r w:rsidRPr="001D0ADA">
        <w:rPr>
          <w:rFonts w:ascii="Times New Roman" w:hAnsi="Times New Roman" w:cs="Times New Roman"/>
          <w:sz w:val="28"/>
          <w:szCs w:val="28"/>
        </w:rPr>
        <w:t>ДЛЯ ПРОВЕДЕНИЯ ПРОЦЕДУР ОЦЕНКИ СООТВЕТСТВИЯ</w:t>
      </w:r>
    </w:p>
    <w:p w:rsidR="001D0ADA" w:rsidRPr="001D0ADA" w:rsidRDefault="001D0ADA">
      <w:pPr>
        <w:pStyle w:val="ConsPlusNormal"/>
        <w:jc w:val="center"/>
        <w:rPr>
          <w:rFonts w:ascii="Times New Roman" w:hAnsi="Times New Roman" w:cs="Times New Roman"/>
          <w:sz w:val="28"/>
          <w:szCs w:val="28"/>
        </w:rPr>
      </w:pPr>
    </w:p>
    <w:p w:rsidR="001D0ADA" w:rsidRPr="001D0ADA" w:rsidRDefault="001D0ADA">
      <w:pPr>
        <w:pStyle w:val="ConsPlusNormal"/>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1. </w:t>
      </w:r>
      <w:proofErr w:type="gramStart"/>
      <w:r w:rsidRPr="001D0ADA">
        <w:rPr>
          <w:rFonts w:ascii="Times New Roman" w:hAnsi="Times New Roman" w:cs="Times New Roman"/>
          <w:sz w:val="28"/>
          <w:szCs w:val="28"/>
        </w:rPr>
        <w:t xml:space="preserve">Настоящий документ распространяется на процедуры оценки соответствия продукции требованиям, установленным техническими регламентами, и (или) обязательным требованиям, подлежащим применению до дня вступления в силу технических регламентов в соответствии с Федеральным </w:t>
      </w:r>
      <w:hyperlink r:id="rId85" w:history="1">
        <w:r w:rsidRPr="001D0ADA">
          <w:rPr>
            <w:rFonts w:ascii="Times New Roman" w:hAnsi="Times New Roman" w:cs="Times New Roman"/>
            <w:color w:val="0000FF"/>
            <w:sz w:val="28"/>
            <w:szCs w:val="28"/>
          </w:rPr>
          <w:t>законом</w:t>
        </w:r>
      </w:hyperlink>
      <w:r w:rsidRPr="001D0ADA">
        <w:rPr>
          <w:rFonts w:ascii="Times New Roman" w:hAnsi="Times New Roman" w:cs="Times New Roman"/>
          <w:sz w:val="28"/>
          <w:szCs w:val="28"/>
        </w:rPr>
        <w:t xml:space="preserve"> "О техническом регулировании" (далее - обязательные требования), при ее выпуске в обращение и обращении на территории Российской Федерации с учетом действия режимов временных ограничений.</w:t>
      </w:r>
      <w:proofErr w:type="gramEnd"/>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2. Установить, что в случае наступления в 2022 году срока плановой периодической оценки (инспекционного контроля) сертифицированной продукции, выпущенной в обращение на территории Российской Федерации, ее проведение может осуществляться посредством анализа состояния производства, в том числе с применением удаленных методов оценки с использованием средств дистанционного взаимодействия (ауди</w:t>
      </w:r>
      <w:proofErr w:type="gramStart"/>
      <w:r w:rsidRPr="001D0ADA">
        <w:rPr>
          <w:rFonts w:ascii="Times New Roman" w:hAnsi="Times New Roman" w:cs="Times New Roman"/>
          <w:sz w:val="28"/>
          <w:szCs w:val="28"/>
        </w:rPr>
        <w:t>о-</w:t>
      </w:r>
      <w:proofErr w:type="gramEnd"/>
      <w:r w:rsidRPr="001D0ADA">
        <w:rPr>
          <w:rFonts w:ascii="Times New Roman" w:hAnsi="Times New Roman" w:cs="Times New Roman"/>
          <w:sz w:val="28"/>
          <w:szCs w:val="28"/>
        </w:rPr>
        <w:t xml:space="preserve"> и видео-конференц-связи), и (или) исследований (испытаний) и измерений образцов (проб) продукции.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Орган по сертификации может принять решение о переносе периодической оценки (инспекционного контроля), срок проведения которой наступает в 2022 году, на срок до 6 месяцев.</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3. Установить, что срок действия документов об оценке соответствия обязательным требованиям, истекающий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продлевается на 12 месяцев.</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Производство и (или) выпуск в обращение на территории Российской Федерации продукции, в отношении которой выданы (приняты) указанные документы об оценке соответствия, допускаются до истечения срока действия таких документов с учетом его продления без необходимости проведения повторной оценки соответствия и проведения периодической оценки сертифицированной продукции (инспекционного контроля).</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4. Установить, что ввоз на территорию Российской Федерации продукции, подлежащей обязательной оценке соответствия обязательным требованиям, осуществляется с учетом следующих особенностей:</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а) допускается не представлять таможенным органам документы об </w:t>
      </w:r>
      <w:r w:rsidRPr="001D0ADA">
        <w:rPr>
          <w:rFonts w:ascii="Times New Roman" w:hAnsi="Times New Roman" w:cs="Times New Roman"/>
          <w:sz w:val="28"/>
          <w:szCs w:val="28"/>
        </w:rPr>
        <w:lastRenderedPageBreak/>
        <w:t>оценке соответствия обязательным требованиям (сведения о таких документах) в отношении продукции, являющейся:</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запасными частями, которые ввозятся для обслуживания и (или) ремонта ранее выпущенной в обращение на территории Российской Федерации готовой продукции. </w:t>
      </w:r>
      <w:proofErr w:type="gramStart"/>
      <w:r w:rsidRPr="001D0ADA">
        <w:rPr>
          <w:rFonts w:ascii="Times New Roman" w:hAnsi="Times New Roman" w:cs="Times New Roman"/>
          <w:sz w:val="28"/>
          <w:szCs w:val="28"/>
        </w:rPr>
        <w:t>В этом случае запасными частями могут являться детали, а также узлы и (или) блоки готовой продукции, предназначенные для замены (ремонта) находящихся (находившихся) в эксплуатации (изношенных, неисправных, отказавших) таких же деталей, узлов и (или) блоков в целях поддержания или восстановления работоспособного состояния изделия без цели их распространения на территории Российской Федерации в ходе коммерческой деятельности (за исключением передачи на безвозмездной или</w:t>
      </w:r>
      <w:proofErr w:type="gramEnd"/>
      <w:r w:rsidRPr="001D0ADA">
        <w:rPr>
          <w:rFonts w:ascii="Times New Roman" w:hAnsi="Times New Roman" w:cs="Times New Roman"/>
          <w:sz w:val="28"/>
          <w:szCs w:val="28"/>
        </w:rPr>
        <w:t xml:space="preserve"> возмездной основе организациям или физическим лицам, зарегистрированным в установленном порядке в качестве индивидуальных предпринимателей, осуществляющим обслуживание и (или) ремонт готовой продукции);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комплектующими, компонентами, сырьем и (или) материалами для производства (изготовления) продукции на территории Российской Федерации;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единичными экземплярами в количестве, предусмотренном одним внешнеторговым договором исключительно для собственного использования декларантом (в том числе для научно-исследовательских либо представительских целей, исключающих ее распространение в Российской Федерации в ходе коммерческой деятельности на безвозмездной или возмездной основе);</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б) подтверждение соблюдения мер технического регулирования при ввозе продукции, подлежащей оценке соответствия обязательным требованиям, осуществляется путем представления таможенным органам сведений о </w:t>
      </w:r>
      <w:proofErr w:type="gramStart"/>
      <w:r w:rsidRPr="001D0ADA">
        <w:rPr>
          <w:rFonts w:ascii="Times New Roman" w:hAnsi="Times New Roman" w:cs="Times New Roman"/>
          <w:sz w:val="28"/>
          <w:szCs w:val="28"/>
        </w:rPr>
        <w:t>документах</w:t>
      </w:r>
      <w:proofErr w:type="gramEnd"/>
      <w:r w:rsidRPr="001D0ADA">
        <w:rPr>
          <w:rFonts w:ascii="Times New Roman" w:hAnsi="Times New Roman" w:cs="Times New Roman"/>
          <w:sz w:val="28"/>
          <w:szCs w:val="28"/>
        </w:rPr>
        <w:t xml:space="preserve"> об оценке соответствия обязательным требованиям без необходимости представления оригиналов таких документов в таможенные органы.</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5. </w:t>
      </w:r>
      <w:proofErr w:type="gramStart"/>
      <w:r w:rsidRPr="001D0ADA">
        <w:rPr>
          <w:rFonts w:ascii="Times New Roman" w:hAnsi="Times New Roman" w:cs="Times New Roman"/>
          <w:sz w:val="28"/>
          <w:szCs w:val="28"/>
        </w:rPr>
        <w:t xml:space="preserve">Установить, что до 1 марта 2023 г. допускается ввоз на территорию Российской Федерации продукции, предназначенной для обращения исключительно на территории Российской Федерации, без маркировки, предусмотренной обязательными требованиями, в том числе в части маркировки единым знаком обращения продукции на рынке Евразийского экономического союза, знаком обращения на рынке, предусмотренным Федеральным </w:t>
      </w:r>
      <w:hyperlink r:id="rId86" w:history="1">
        <w:r w:rsidRPr="001D0ADA">
          <w:rPr>
            <w:rFonts w:ascii="Times New Roman" w:hAnsi="Times New Roman" w:cs="Times New Roman"/>
            <w:color w:val="0000FF"/>
            <w:sz w:val="28"/>
            <w:szCs w:val="28"/>
          </w:rPr>
          <w:t>законом</w:t>
        </w:r>
      </w:hyperlink>
      <w:r w:rsidRPr="001D0ADA">
        <w:rPr>
          <w:rFonts w:ascii="Times New Roman" w:hAnsi="Times New Roman" w:cs="Times New Roman"/>
          <w:sz w:val="28"/>
          <w:szCs w:val="28"/>
        </w:rPr>
        <w:t xml:space="preserve"> "О техническом регулировании".</w:t>
      </w:r>
      <w:proofErr w:type="gramEnd"/>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Указанная маркировка должна быть нанесена на продукцию, ввезенную на территорию Российской Федерации в соответствии с настоящим пунктом, до реализации такой продукции потребителю (пользователю).</w:t>
      </w:r>
    </w:p>
    <w:p w:rsidR="001D0ADA" w:rsidRPr="001D0ADA" w:rsidRDefault="001D0ADA">
      <w:pPr>
        <w:pStyle w:val="ConsPlusNormal"/>
        <w:spacing w:before="220"/>
        <w:ind w:firstLine="540"/>
        <w:jc w:val="both"/>
        <w:rPr>
          <w:rFonts w:ascii="Times New Roman" w:hAnsi="Times New Roman" w:cs="Times New Roman"/>
          <w:sz w:val="28"/>
          <w:szCs w:val="28"/>
        </w:rPr>
      </w:pPr>
      <w:bookmarkStart w:id="12" w:name="P612"/>
      <w:bookmarkEnd w:id="12"/>
      <w:r w:rsidRPr="001D0ADA">
        <w:rPr>
          <w:rFonts w:ascii="Times New Roman" w:hAnsi="Times New Roman" w:cs="Times New Roman"/>
          <w:sz w:val="28"/>
          <w:szCs w:val="28"/>
        </w:rPr>
        <w:lastRenderedPageBreak/>
        <w:t xml:space="preserve">6. </w:t>
      </w:r>
      <w:proofErr w:type="gramStart"/>
      <w:r w:rsidRPr="001D0ADA">
        <w:rPr>
          <w:rFonts w:ascii="Times New Roman" w:hAnsi="Times New Roman" w:cs="Times New Roman"/>
          <w:sz w:val="28"/>
          <w:szCs w:val="28"/>
        </w:rPr>
        <w:t>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2022 г. допускается проведение оценки соответствия указанным обязательным требованиям в форме декларирования соответствия на основании</w:t>
      </w:r>
      <w:proofErr w:type="gramEnd"/>
      <w:r w:rsidRPr="001D0ADA">
        <w:rPr>
          <w:rFonts w:ascii="Times New Roman" w:hAnsi="Times New Roman" w:cs="Times New Roman"/>
          <w:sz w:val="28"/>
          <w:szCs w:val="28"/>
        </w:rPr>
        <w:t xml:space="preserve"> собственных доказательств заявителя с учетом следующих особенностей:</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а) декларирование соответствия, предусмотренное настоящим пунктом, применяется для партии продукции или единичного изделия;</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б) заявителями при декларировании соответствия являются зарегистрированные в установленном порядке на территории Российской Федерации юридическое лицо или физическое лицо, являющееся индивидуальным предпринимателем;</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в) комплект документов и сведений, послуживших основанием для принятия декларации о соответствии, включает в себя:</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копию контракта (договора поставки) и товаросопроводительные документы, идентифицирующие партию продукции или единичное изделие;</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копию эксплуатационных документов (при наличии);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описание принятых технических решений и результатов оценки рисков, подтверждающих выполнение обязательных требований;</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список стандартов с указанием их обозначений и наименований, а также разделов (пунктов, подпунктов) (в случае их применения при производстве продукции);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иные документы по выбору заявителя, послужившие основанием для принятия декларации о соответствии, в качестве которых могут быть </w:t>
      </w:r>
      <w:proofErr w:type="gramStart"/>
      <w:r w:rsidRPr="001D0ADA">
        <w:rPr>
          <w:rFonts w:ascii="Times New Roman" w:hAnsi="Times New Roman" w:cs="Times New Roman"/>
          <w:sz w:val="28"/>
          <w:szCs w:val="28"/>
        </w:rPr>
        <w:t>представлены</w:t>
      </w:r>
      <w:proofErr w:type="gramEnd"/>
      <w:r w:rsidRPr="001D0ADA">
        <w:rPr>
          <w:rFonts w:ascii="Times New Roman" w:hAnsi="Times New Roman" w:cs="Times New Roman"/>
          <w:sz w:val="28"/>
          <w:szCs w:val="28"/>
        </w:rPr>
        <w:t xml:space="preserve"> в том числе сертификаты соответствия (иные документы, подтверждающие соответствие продукции), полученные в рамках систем подтверждения соответствия третьих стран, и (или) протоколы исследований (испытаний) и измерений образцов (проб) продукции, проведенных в испытательных лабораториях третьих стран;</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г) документы и сведения, послужившие основанием для принятия декларации о соответствии, составленные на иностранном языке, сопровождаются переводом на русский язык (за исключением приложений к протоколам исследований (испытаний) и измерений);</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д) декларация о соответствии продукции требованиям документов, послуживших основанием для принятия декларации о соответствии, </w:t>
      </w:r>
      <w:r w:rsidRPr="001D0ADA">
        <w:rPr>
          <w:rFonts w:ascii="Times New Roman" w:hAnsi="Times New Roman" w:cs="Times New Roman"/>
          <w:sz w:val="28"/>
          <w:szCs w:val="28"/>
        </w:rPr>
        <w:lastRenderedPageBreak/>
        <w:t>оформленная в соответствии с настоящим пунктом, подлежит регистрации заявителем в федеральной государственной информационной системе в области аккредитации;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е) срок действия декларации о соответствии, оформленной в соответствии с настоящим пунктом, составляет 6 месяцев со дня регистрации в федеральной государственной информационной системе в области аккредитации;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ж) выпущенная в обращение и обращаемая на территории Российской Федерации продукция, в отношении которой оформлена декларация о соответствии, предусмотренная настоящим пунктом, не маркируется единым знаком обращения продукции на рынке Евразийского экономического союза;</w:t>
      </w:r>
    </w:p>
    <w:p w:rsidR="001D0ADA" w:rsidRPr="001D0ADA" w:rsidRDefault="001D0ADA">
      <w:pPr>
        <w:pStyle w:val="ConsPlusNormal"/>
        <w:spacing w:before="220"/>
        <w:ind w:firstLine="540"/>
        <w:jc w:val="both"/>
        <w:rPr>
          <w:rFonts w:ascii="Times New Roman" w:hAnsi="Times New Roman" w:cs="Times New Roman"/>
          <w:sz w:val="28"/>
          <w:szCs w:val="28"/>
        </w:rPr>
      </w:pPr>
      <w:proofErr w:type="gramStart"/>
      <w:r w:rsidRPr="001D0ADA">
        <w:rPr>
          <w:rFonts w:ascii="Times New Roman" w:hAnsi="Times New Roman" w:cs="Times New Roman"/>
          <w:sz w:val="28"/>
          <w:szCs w:val="28"/>
        </w:rPr>
        <w:t>з) в целях обеспечения возможности обращения продукции, в отношении которой оформлена декларация о соответствии, предусмотренная настоящим пунктом, на территории иных государств - членов Евразийского экономического союза, в отношении такой продукции должны быть проведены процедуры оценки соответствия, предусмотренные техническими регламентами Евразийского экономического союза, требованиям которых должна соответствовать указанная продукции, а также осуществлена маркировка такой продукции единым знаком обращения продукции на рынке Евразийского</w:t>
      </w:r>
      <w:proofErr w:type="gramEnd"/>
      <w:r w:rsidRPr="001D0ADA">
        <w:rPr>
          <w:rFonts w:ascii="Times New Roman" w:hAnsi="Times New Roman" w:cs="Times New Roman"/>
          <w:sz w:val="28"/>
          <w:szCs w:val="28"/>
        </w:rPr>
        <w:t xml:space="preserve"> экономического союза;</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и) подтверждение соблюдения мер технического регулирования в отношении ввозимой (ввезенной) продукции, для которой оформлена декларация о соответствии, предусмотренная настоящим пунктом, осуществляется путем представления таможенным органам сведений о регистрационном номере указанной декларации, присвоенном в федеральной государственной информационной системе в области аккредитации. Представление таможенным органам указанной декларации о соответствии, документов и сведений, послуживших основанием для принятия декларации о соответствии, а также документов, подтверждающих право декларанта использовать декларацию о соответствии для подтверждения соблюдения мер технического регулирования в отношении ввозимой (ввезенной) продукции, не требуется.</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7. Установить, что </w:t>
      </w:r>
      <w:hyperlink r:id="rId87" w:history="1">
        <w:r w:rsidRPr="001D0ADA">
          <w:rPr>
            <w:rFonts w:ascii="Times New Roman" w:hAnsi="Times New Roman" w:cs="Times New Roman"/>
            <w:color w:val="0000FF"/>
            <w:sz w:val="28"/>
            <w:szCs w:val="28"/>
          </w:rPr>
          <w:t>перечень</w:t>
        </w:r>
      </w:hyperlink>
      <w:r w:rsidRPr="001D0ADA">
        <w:rPr>
          <w:rFonts w:ascii="Times New Roman" w:hAnsi="Times New Roman" w:cs="Times New Roman"/>
          <w:sz w:val="28"/>
          <w:szCs w:val="28"/>
        </w:rPr>
        <w:t xml:space="preserve"> продукции с указанием кодов единой Товарной номенклатуры внешнеэкономической деятельности Евразийского экономического союза, в отношении которой не применяются положения </w:t>
      </w:r>
      <w:hyperlink w:anchor="P612" w:history="1">
        <w:r w:rsidRPr="001D0ADA">
          <w:rPr>
            <w:rFonts w:ascii="Times New Roman" w:hAnsi="Times New Roman" w:cs="Times New Roman"/>
            <w:color w:val="0000FF"/>
            <w:sz w:val="28"/>
            <w:szCs w:val="28"/>
          </w:rPr>
          <w:t>пункта 6</w:t>
        </w:r>
      </w:hyperlink>
      <w:r w:rsidRPr="001D0ADA">
        <w:rPr>
          <w:rFonts w:ascii="Times New Roman" w:hAnsi="Times New Roman" w:cs="Times New Roman"/>
          <w:sz w:val="28"/>
          <w:szCs w:val="28"/>
        </w:rPr>
        <w:t xml:space="preserve"> настоящего документа, утверждается Министерством промышленности и торговли Российской Федерации.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Оформление декларации о соответствии, предусмотренной </w:t>
      </w:r>
      <w:hyperlink w:anchor="P612" w:history="1">
        <w:r w:rsidRPr="001D0ADA">
          <w:rPr>
            <w:rFonts w:ascii="Times New Roman" w:hAnsi="Times New Roman" w:cs="Times New Roman"/>
            <w:color w:val="0000FF"/>
            <w:sz w:val="28"/>
            <w:szCs w:val="28"/>
          </w:rPr>
          <w:t>пунктом 6</w:t>
        </w:r>
      </w:hyperlink>
      <w:r w:rsidRPr="001D0ADA">
        <w:rPr>
          <w:rFonts w:ascii="Times New Roman" w:hAnsi="Times New Roman" w:cs="Times New Roman"/>
          <w:sz w:val="28"/>
          <w:szCs w:val="28"/>
        </w:rPr>
        <w:t xml:space="preserve"> настоящего документа, в отношении продукции, включенной в указанный перечень, не допускается со дня вступления в силу соответствующего приказа Министерства промышленности и торговли Российской Федерации.</w:t>
      </w:r>
    </w:p>
    <w:p w:rsidR="001D0ADA" w:rsidRPr="001D0ADA" w:rsidRDefault="001D0ADA">
      <w:pPr>
        <w:pStyle w:val="ConsPlusNormal"/>
        <w:spacing w:before="220"/>
        <w:ind w:firstLine="540"/>
        <w:jc w:val="both"/>
        <w:rPr>
          <w:rFonts w:ascii="Times New Roman" w:hAnsi="Times New Roman" w:cs="Times New Roman"/>
          <w:sz w:val="28"/>
          <w:szCs w:val="28"/>
        </w:rPr>
      </w:pPr>
      <w:proofErr w:type="gramStart"/>
      <w:r w:rsidRPr="001D0ADA">
        <w:rPr>
          <w:rFonts w:ascii="Times New Roman" w:hAnsi="Times New Roman" w:cs="Times New Roman"/>
          <w:sz w:val="28"/>
          <w:szCs w:val="28"/>
        </w:rPr>
        <w:lastRenderedPageBreak/>
        <w:t xml:space="preserve">Выпуск в обращение (в том числе ввоз) на территории Российской Федерации продукции, в отношении которой оформлена декларация о соответствии, предусмотренная </w:t>
      </w:r>
      <w:hyperlink w:anchor="P612" w:history="1">
        <w:r w:rsidRPr="001D0ADA">
          <w:rPr>
            <w:rFonts w:ascii="Times New Roman" w:hAnsi="Times New Roman" w:cs="Times New Roman"/>
            <w:color w:val="0000FF"/>
            <w:sz w:val="28"/>
            <w:szCs w:val="28"/>
          </w:rPr>
          <w:t>пунктом 6</w:t>
        </w:r>
      </w:hyperlink>
      <w:r w:rsidRPr="001D0ADA">
        <w:rPr>
          <w:rFonts w:ascii="Times New Roman" w:hAnsi="Times New Roman" w:cs="Times New Roman"/>
          <w:sz w:val="28"/>
          <w:szCs w:val="28"/>
        </w:rPr>
        <w:t xml:space="preserve"> настоящего документа, до вступления в силу приказа Министерства промышленности и торговли Российской Федерации, предусматривающего включение такой продукции в перечень продукции, в отношении которой не применяются положения </w:t>
      </w:r>
      <w:hyperlink w:anchor="P612" w:history="1">
        <w:r w:rsidRPr="001D0ADA">
          <w:rPr>
            <w:rFonts w:ascii="Times New Roman" w:hAnsi="Times New Roman" w:cs="Times New Roman"/>
            <w:color w:val="0000FF"/>
            <w:sz w:val="28"/>
            <w:szCs w:val="28"/>
          </w:rPr>
          <w:t>пункта 6</w:t>
        </w:r>
      </w:hyperlink>
      <w:r w:rsidRPr="001D0ADA">
        <w:rPr>
          <w:rFonts w:ascii="Times New Roman" w:hAnsi="Times New Roman" w:cs="Times New Roman"/>
          <w:sz w:val="28"/>
          <w:szCs w:val="28"/>
        </w:rPr>
        <w:t xml:space="preserve"> настоящего документа, допускается до истечения срока действия указанной декларации о</w:t>
      </w:r>
      <w:proofErr w:type="gramEnd"/>
      <w:r w:rsidRPr="001D0ADA">
        <w:rPr>
          <w:rFonts w:ascii="Times New Roman" w:hAnsi="Times New Roman" w:cs="Times New Roman"/>
          <w:sz w:val="28"/>
          <w:szCs w:val="28"/>
        </w:rPr>
        <w:t xml:space="preserve"> </w:t>
      </w:r>
      <w:proofErr w:type="gramStart"/>
      <w:r w:rsidRPr="001D0ADA">
        <w:rPr>
          <w:rFonts w:ascii="Times New Roman" w:hAnsi="Times New Roman" w:cs="Times New Roman"/>
          <w:sz w:val="28"/>
          <w:szCs w:val="28"/>
        </w:rPr>
        <w:t>соответствии</w:t>
      </w:r>
      <w:proofErr w:type="gramEnd"/>
      <w:r w:rsidRPr="001D0ADA">
        <w:rPr>
          <w:rFonts w:ascii="Times New Roman" w:hAnsi="Times New Roman" w:cs="Times New Roman"/>
          <w:sz w:val="28"/>
          <w:szCs w:val="28"/>
        </w:rPr>
        <w:t>.</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8. </w:t>
      </w:r>
      <w:proofErr w:type="gramStart"/>
      <w:r w:rsidRPr="001D0ADA">
        <w:rPr>
          <w:rFonts w:ascii="Times New Roman" w:hAnsi="Times New Roman" w:cs="Times New Roman"/>
          <w:sz w:val="28"/>
          <w:szCs w:val="28"/>
        </w:rPr>
        <w:t xml:space="preserve">Установить, что для целей сертификации или декларирования соответствия на основании доказательств, полученных с участием аккредитованной испытательной лаборатории (центра), отбор проб (образцов) продукции для проведения исследований (испытаний) и измерений может осуществляться из партии продукции, ввезенной на территорию Российской Федерации в соответствии с декларацией о соответствии, оформленной на основании </w:t>
      </w:r>
      <w:hyperlink w:anchor="P612" w:history="1">
        <w:r w:rsidRPr="001D0ADA">
          <w:rPr>
            <w:rFonts w:ascii="Times New Roman" w:hAnsi="Times New Roman" w:cs="Times New Roman"/>
            <w:color w:val="0000FF"/>
            <w:sz w:val="28"/>
            <w:szCs w:val="28"/>
          </w:rPr>
          <w:t>пункта 6</w:t>
        </w:r>
      </w:hyperlink>
      <w:r w:rsidRPr="001D0ADA">
        <w:rPr>
          <w:rFonts w:ascii="Times New Roman" w:hAnsi="Times New Roman" w:cs="Times New Roman"/>
          <w:sz w:val="28"/>
          <w:szCs w:val="28"/>
        </w:rPr>
        <w:t xml:space="preserve"> настоящего документа.</w:t>
      </w:r>
      <w:proofErr w:type="gramEnd"/>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9. </w:t>
      </w:r>
      <w:proofErr w:type="gramStart"/>
      <w:r w:rsidRPr="001D0ADA">
        <w:rPr>
          <w:rFonts w:ascii="Times New Roman" w:hAnsi="Times New Roman" w:cs="Times New Roman"/>
          <w:sz w:val="28"/>
          <w:szCs w:val="28"/>
        </w:rPr>
        <w:t xml:space="preserve">Установить, что до 1 марта 2023 г. указание в сертификатах соответствия или декларациях о соответствии сведений, предусмотренных </w:t>
      </w:r>
      <w:hyperlink r:id="rId88" w:history="1">
        <w:r w:rsidRPr="001D0ADA">
          <w:rPr>
            <w:rFonts w:ascii="Times New Roman" w:hAnsi="Times New Roman" w:cs="Times New Roman"/>
            <w:color w:val="0000FF"/>
            <w:sz w:val="28"/>
            <w:szCs w:val="28"/>
          </w:rPr>
          <w:t>подпунктом "и" пункта 17</w:t>
        </w:r>
      </w:hyperlink>
      <w:r w:rsidRPr="001D0ADA">
        <w:rPr>
          <w:rFonts w:ascii="Times New Roman" w:hAnsi="Times New Roman" w:cs="Times New Roman"/>
          <w:sz w:val="28"/>
          <w:szCs w:val="28"/>
        </w:rPr>
        <w:t xml:space="preserve"> и </w:t>
      </w:r>
      <w:hyperlink r:id="rId89" w:history="1">
        <w:r w:rsidRPr="001D0ADA">
          <w:rPr>
            <w:rFonts w:ascii="Times New Roman" w:hAnsi="Times New Roman" w:cs="Times New Roman"/>
            <w:color w:val="0000FF"/>
            <w:sz w:val="28"/>
            <w:szCs w:val="28"/>
          </w:rPr>
          <w:t>подпунктом "ж" пункта 17(1)</w:t>
        </w:r>
      </w:hyperlink>
      <w:r w:rsidRPr="001D0ADA">
        <w:rPr>
          <w:rFonts w:ascii="Times New Roman" w:hAnsi="Times New Roman" w:cs="Times New Roman"/>
          <w:sz w:val="28"/>
          <w:szCs w:val="28"/>
        </w:rPr>
        <w:t xml:space="preserve"> Положения о формировании и ведении реестра выданных сертификатов соответствия и зарегистрированных деклараций о соответствии, утвержденного постановлением Правительства Российской Федерации от 18 ноября 2020 г. N 1856 "О порядке формирования и ведения реестра выданных</w:t>
      </w:r>
      <w:proofErr w:type="gramEnd"/>
      <w:r w:rsidRPr="001D0ADA">
        <w:rPr>
          <w:rFonts w:ascii="Times New Roman" w:hAnsi="Times New Roman" w:cs="Times New Roman"/>
          <w:sz w:val="28"/>
          <w:szCs w:val="28"/>
        </w:rPr>
        <w:t xml:space="preserve"> </w:t>
      </w:r>
      <w:proofErr w:type="gramStart"/>
      <w:r w:rsidRPr="001D0ADA">
        <w:rPr>
          <w:rFonts w:ascii="Times New Roman" w:hAnsi="Times New Roman" w:cs="Times New Roman"/>
          <w:sz w:val="28"/>
          <w:szCs w:val="28"/>
        </w:rPr>
        <w:t>сертификатов соответствия и зарегистрированных деклараций о соответствии", в части глобального номера местоположения GLN (</w:t>
      </w:r>
      <w:proofErr w:type="spellStart"/>
      <w:r w:rsidRPr="001D0ADA">
        <w:rPr>
          <w:rFonts w:ascii="Times New Roman" w:hAnsi="Times New Roman" w:cs="Times New Roman"/>
          <w:sz w:val="28"/>
          <w:szCs w:val="28"/>
        </w:rPr>
        <w:t>Global</w:t>
      </w:r>
      <w:proofErr w:type="spellEnd"/>
      <w:r w:rsidRPr="001D0ADA">
        <w:rPr>
          <w:rFonts w:ascii="Times New Roman" w:hAnsi="Times New Roman" w:cs="Times New Roman"/>
          <w:sz w:val="28"/>
          <w:szCs w:val="28"/>
        </w:rPr>
        <w:t xml:space="preserve"> </w:t>
      </w:r>
      <w:proofErr w:type="spellStart"/>
      <w:r w:rsidRPr="001D0ADA">
        <w:rPr>
          <w:rFonts w:ascii="Times New Roman" w:hAnsi="Times New Roman" w:cs="Times New Roman"/>
          <w:sz w:val="28"/>
          <w:szCs w:val="28"/>
        </w:rPr>
        <w:t>Location</w:t>
      </w:r>
      <w:proofErr w:type="spellEnd"/>
      <w:r w:rsidRPr="001D0ADA">
        <w:rPr>
          <w:rFonts w:ascii="Times New Roman" w:hAnsi="Times New Roman" w:cs="Times New Roman"/>
          <w:sz w:val="28"/>
          <w:szCs w:val="28"/>
        </w:rPr>
        <w:t xml:space="preserve"> </w:t>
      </w:r>
      <w:proofErr w:type="spellStart"/>
      <w:r w:rsidRPr="001D0ADA">
        <w:rPr>
          <w:rFonts w:ascii="Times New Roman" w:hAnsi="Times New Roman" w:cs="Times New Roman"/>
          <w:sz w:val="28"/>
          <w:szCs w:val="28"/>
        </w:rPr>
        <w:t>Number</w:t>
      </w:r>
      <w:proofErr w:type="spellEnd"/>
      <w:r w:rsidRPr="001D0ADA">
        <w:rPr>
          <w:rFonts w:ascii="Times New Roman" w:hAnsi="Times New Roman" w:cs="Times New Roman"/>
          <w:sz w:val="28"/>
          <w:szCs w:val="28"/>
        </w:rPr>
        <w:t>), иного индивидуального идентификатора, позволяющего в автоматическом режиме осуществить идентификацию адреса (адресов) места (мест) осуществления деятельности по изготовлению продукции или определяемых по сигналам глобальной навигационной спутниковой системы ГЛОНАСС географических (геоцентрических) координат (широта, долгота) места (мест) осуществления деятельности по изготовлению продукции, осуществляется по выбору заявителя при</w:t>
      </w:r>
      <w:proofErr w:type="gramEnd"/>
      <w:r w:rsidRPr="001D0ADA">
        <w:rPr>
          <w:rFonts w:ascii="Times New Roman" w:hAnsi="Times New Roman" w:cs="Times New Roman"/>
          <w:sz w:val="28"/>
          <w:szCs w:val="28"/>
        </w:rPr>
        <w:t xml:space="preserve"> </w:t>
      </w:r>
      <w:proofErr w:type="gramStart"/>
      <w:r w:rsidRPr="001D0ADA">
        <w:rPr>
          <w:rFonts w:ascii="Times New Roman" w:hAnsi="Times New Roman" w:cs="Times New Roman"/>
          <w:sz w:val="28"/>
          <w:szCs w:val="28"/>
        </w:rPr>
        <w:t>наличии</w:t>
      </w:r>
      <w:proofErr w:type="gramEnd"/>
      <w:r w:rsidRPr="001D0ADA">
        <w:rPr>
          <w:rFonts w:ascii="Times New Roman" w:hAnsi="Times New Roman" w:cs="Times New Roman"/>
          <w:sz w:val="28"/>
          <w:szCs w:val="28"/>
        </w:rPr>
        <w:t xml:space="preserve"> такой возможности.</w:t>
      </w:r>
    </w:p>
    <w:p w:rsidR="001D0ADA" w:rsidRPr="001D0ADA" w:rsidRDefault="001D0ADA">
      <w:pPr>
        <w:pStyle w:val="ConsPlusNormal"/>
        <w:spacing w:before="220"/>
        <w:ind w:firstLine="540"/>
        <w:jc w:val="both"/>
        <w:rPr>
          <w:rFonts w:ascii="Times New Roman" w:hAnsi="Times New Roman" w:cs="Times New Roman"/>
          <w:sz w:val="28"/>
          <w:szCs w:val="28"/>
        </w:rPr>
      </w:pPr>
      <w:r w:rsidRPr="001D0ADA">
        <w:rPr>
          <w:rFonts w:ascii="Times New Roman" w:hAnsi="Times New Roman" w:cs="Times New Roman"/>
          <w:sz w:val="28"/>
          <w:szCs w:val="28"/>
        </w:rPr>
        <w:t xml:space="preserve">10. </w:t>
      </w:r>
      <w:proofErr w:type="gramStart"/>
      <w:r w:rsidRPr="001D0ADA">
        <w:rPr>
          <w:rFonts w:ascii="Times New Roman" w:hAnsi="Times New Roman" w:cs="Times New Roman"/>
          <w:sz w:val="28"/>
          <w:szCs w:val="28"/>
        </w:rPr>
        <w:t xml:space="preserve">Установить, что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w:t>
      </w:r>
      <w:hyperlink r:id="rId90" w:history="1">
        <w:r w:rsidRPr="001D0ADA">
          <w:rPr>
            <w:rFonts w:ascii="Times New Roman" w:hAnsi="Times New Roman" w:cs="Times New Roman"/>
            <w:color w:val="0000FF"/>
            <w:sz w:val="28"/>
            <w:szCs w:val="28"/>
          </w:rPr>
          <w:t>Правила</w:t>
        </w:r>
      </w:hyperlink>
      <w:r w:rsidRPr="001D0ADA">
        <w:rPr>
          <w:rFonts w:ascii="Times New Roman" w:hAnsi="Times New Roman" w:cs="Times New Roman"/>
          <w:sz w:val="28"/>
          <w:szCs w:val="28"/>
        </w:rPr>
        <w:t xml:space="preserve">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утвержденные постановлением Правительства Российской Федерации от 19 июня</w:t>
      </w:r>
      <w:proofErr w:type="gramEnd"/>
      <w:r w:rsidRPr="001D0ADA">
        <w:rPr>
          <w:rFonts w:ascii="Times New Roman" w:hAnsi="Times New Roman" w:cs="Times New Roman"/>
          <w:sz w:val="28"/>
          <w:szCs w:val="28"/>
        </w:rPr>
        <w:t xml:space="preserve"> </w:t>
      </w:r>
      <w:proofErr w:type="gramStart"/>
      <w:r w:rsidRPr="001D0ADA">
        <w:rPr>
          <w:rFonts w:ascii="Times New Roman" w:hAnsi="Times New Roman" w:cs="Times New Roman"/>
          <w:sz w:val="28"/>
          <w:szCs w:val="28"/>
        </w:rPr>
        <w:t xml:space="preserve">2021 г. N 934 "Об утверждении Правил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а также </w:t>
      </w:r>
      <w:hyperlink r:id="rId91" w:history="1">
        <w:r w:rsidRPr="001D0ADA">
          <w:rPr>
            <w:rFonts w:ascii="Times New Roman" w:hAnsi="Times New Roman" w:cs="Times New Roman"/>
            <w:color w:val="0000FF"/>
            <w:sz w:val="28"/>
            <w:szCs w:val="28"/>
          </w:rPr>
          <w:t>Правила</w:t>
        </w:r>
      </w:hyperlink>
      <w:r w:rsidRPr="001D0ADA">
        <w:rPr>
          <w:rFonts w:ascii="Times New Roman" w:hAnsi="Times New Roman" w:cs="Times New Roman"/>
          <w:sz w:val="28"/>
          <w:szCs w:val="28"/>
        </w:rPr>
        <w:t xml:space="preserve"> регистрации, приостановления, возобновления и прекращения </w:t>
      </w:r>
      <w:r w:rsidRPr="001D0ADA">
        <w:rPr>
          <w:rFonts w:ascii="Times New Roman" w:hAnsi="Times New Roman" w:cs="Times New Roman"/>
          <w:sz w:val="28"/>
          <w:szCs w:val="28"/>
        </w:rPr>
        <w:lastRenderedPageBreak/>
        <w:t xml:space="preserve">действия деклараций о соответствии, признания их недействительными в части, касающейся порядка приостановления, возобновления и прекращения действия деклараций о соответствии, признания их недействительными, и </w:t>
      </w:r>
      <w:hyperlink r:id="rId92" w:history="1">
        <w:r w:rsidRPr="001D0ADA">
          <w:rPr>
            <w:rFonts w:ascii="Times New Roman" w:hAnsi="Times New Roman" w:cs="Times New Roman"/>
            <w:color w:val="0000FF"/>
            <w:sz w:val="28"/>
            <w:szCs w:val="28"/>
          </w:rPr>
          <w:t>Правила</w:t>
        </w:r>
      </w:hyperlink>
      <w:r w:rsidRPr="001D0ADA">
        <w:rPr>
          <w:rFonts w:ascii="Times New Roman" w:hAnsi="Times New Roman" w:cs="Times New Roman"/>
          <w:sz w:val="28"/>
          <w:szCs w:val="28"/>
        </w:rPr>
        <w:t xml:space="preserve"> приостановления, возобновления и</w:t>
      </w:r>
      <w:proofErr w:type="gramEnd"/>
      <w:r w:rsidRPr="001D0ADA">
        <w:rPr>
          <w:rFonts w:ascii="Times New Roman" w:hAnsi="Times New Roman" w:cs="Times New Roman"/>
          <w:sz w:val="28"/>
          <w:szCs w:val="28"/>
        </w:rPr>
        <w:t xml:space="preserve"> прекращения действия сертификатов соответствия, признания их недействительными, утвержденные постановлением Правительства Российской Федерации от 19 июня 2021 г. N 936 "О порядке регистрации,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 не применяются.</w:t>
      </w:r>
    </w:p>
    <w:p w:rsidR="001D0ADA" w:rsidRPr="001D0ADA" w:rsidRDefault="001D0ADA">
      <w:pPr>
        <w:pStyle w:val="ConsPlusNormal"/>
        <w:jc w:val="both"/>
        <w:rPr>
          <w:rFonts w:ascii="Times New Roman" w:hAnsi="Times New Roman" w:cs="Times New Roman"/>
          <w:sz w:val="28"/>
          <w:szCs w:val="28"/>
        </w:rPr>
      </w:pPr>
    </w:p>
    <w:p w:rsidR="001D0ADA" w:rsidRPr="001D0ADA" w:rsidRDefault="001D0ADA">
      <w:pPr>
        <w:pStyle w:val="ConsPlusNormal"/>
        <w:jc w:val="both"/>
        <w:rPr>
          <w:rFonts w:ascii="Times New Roman" w:hAnsi="Times New Roman" w:cs="Times New Roman"/>
          <w:sz w:val="28"/>
          <w:szCs w:val="28"/>
        </w:rPr>
      </w:pPr>
    </w:p>
    <w:p w:rsidR="001D0ADA" w:rsidRPr="001D0ADA" w:rsidRDefault="001D0ADA">
      <w:pPr>
        <w:pStyle w:val="ConsPlusNormal"/>
        <w:pBdr>
          <w:top w:val="single" w:sz="6" w:space="0" w:color="auto"/>
        </w:pBdr>
        <w:spacing w:before="100" w:after="100"/>
        <w:jc w:val="both"/>
        <w:rPr>
          <w:rFonts w:ascii="Times New Roman" w:hAnsi="Times New Roman" w:cs="Times New Roman"/>
          <w:sz w:val="28"/>
          <w:szCs w:val="28"/>
        </w:rPr>
      </w:pPr>
    </w:p>
    <w:p w:rsidR="00331601" w:rsidRPr="001D0ADA" w:rsidRDefault="00331601">
      <w:pPr>
        <w:rPr>
          <w:rFonts w:ascii="Times New Roman" w:hAnsi="Times New Roman" w:cs="Times New Roman"/>
          <w:sz w:val="28"/>
          <w:szCs w:val="28"/>
        </w:rPr>
      </w:pPr>
    </w:p>
    <w:sectPr w:rsidR="00331601" w:rsidRPr="001D0ADA" w:rsidSect="001D0A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DA"/>
    <w:rsid w:val="001D0ADA"/>
    <w:rsid w:val="00331601"/>
    <w:rsid w:val="00F50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0A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0ADA"/>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0A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0AD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9BCC005BB80973D29596CEB48549828A439FCF382110F45033041C71D835B8344BB09A8D91236933FED50786BF5A6668FDF63AFF47B2F1R563B" TargetMode="External"/><Relationship Id="rId18" Type="http://schemas.openxmlformats.org/officeDocument/2006/relationships/hyperlink" Target="consultantplus://offline/ref=B59BCC005BB80973D29593C1B7854982884F9FCE342F4DFE586A081E76D76ABD335AB09A888F226D2DF78154RC60B" TargetMode="External"/><Relationship Id="rId26" Type="http://schemas.openxmlformats.org/officeDocument/2006/relationships/hyperlink" Target="consultantplus://offline/ref=B59BCC005BB80973D29596CEB48549828A429ACB3E2110F45033041C71D835B8344BB09E8597293D62B1D45BC3EF496769FDF43EE3R467B" TargetMode="External"/><Relationship Id="rId39" Type="http://schemas.openxmlformats.org/officeDocument/2006/relationships/hyperlink" Target="consultantplus://offline/ref=B59BCC005BB80973D29596CEB48549828D4B9ACD352D10F45033041C71D835B8344BB09A8D91226A37FED50786BF5A6668FDF63AFF47B2F1R563B" TargetMode="External"/><Relationship Id="rId21" Type="http://schemas.openxmlformats.org/officeDocument/2006/relationships/hyperlink" Target="consultantplus://offline/ref=B59BCC005BB80973D29596CEB48549828A439FCA3E2210F45033041C71D835B8344BB09E8C98293D62B1D45BC3EF496769FDF43EE3R467B" TargetMode="External"/><Relationship Id="rId34" Type="http://schemas.openxmlformats.org/officeDocument/2006/relationships/hyperlink" Target="consultantplus://offline/ref=B59BCC005BB80973D29596CEB48549828A499BCC342410F45033041C71D835B8344BB09A8D91276030FED50786BF5A6668FDF63AFF47B2F1R563B" TargetMode="External"/><Relationship Id="rId42" Type="http://schemas.openxmlformats.org/officeDocument/2006/relationships/hyperlink" Target="consultantplus://offline/ref=B59BCC005BB80973D29596CEB48549828A439FCF3D2710F45033041C71D835B8344BB09A8D91276F31FED50786BF5A6668FDF63AFF47B2F1R563B" TargetMode="External"/><Relationship Id="rId47" Type="http://schemas.openxmlformats.org/officeDocument/2006/relationships/hyperlink" Target="consultantplus://offline/ref=B59BCC005BB80973D29596CEB48549828D4B98CB3E2010F45033041C71D835B8344BB09C8E91293D62B1D45BC3EF496769FDF43EE3R467B" TargetMode="External"/><Relationship Id="rId50" Type="http://schemas.openxmlformats.org/officeDocument/2006/relationships/hyperlink" Target="consultantplus://offline/ref=B59BCC005BB80973D29596CEB48549828B4B9CCA352310F45033041C71D835B8344BB099859A763877A08C57C7F4576373E1F63CRE63B" TargetMode="External"/><Relationship Id="rId55" Type="http://schemas.openxmlformats.org/officeDocument/2006/relationships/hyperlink" Target="consultantplus://offline/ref=B59BCC005BB80973D29596CEB48549828D4B99CB3F2610F45033041C71D835B8344BB09A8D91226A34FED50786BF5A6668FDF63AFF47B2F1R563B" TargetMode="External"/><Relationship Id="rId63" Type="http://schemas.openxmlformats.org/officeDocument/2006/relationships/hyperlink" Target="consultantplus://offline/ref=B59BCC005BB80973D29596CEB48549828D4B98C7352C10F45033041C71D835B8344BB09A8D91226830FED50786BF5A6668FDF63AFF47B2F1R563B" TargetMode="External"/><Relationship Id="rId68" Type="http://schemas.openxmlformats.org/officeDocument/2006/relationships/hyperlink" Target="consultantplus://offline/ref=B59BCC005BB80973D29596CEB48549828D4B99CB3F2610F45033041C71D835B8344BB09A8D91226A34FED50786BF5A6668FDF63AFF47B2F1R563B" TargetMode="External"/><Relationship Id="rId76" Type="http://schemas.openxmlformats.org/officeDocument/2006/relationships/hyperlink" Target="consultantplus://offline/ref=B59BCC005BB80973D29596CEB48549828D4A9AC93F2610F45033041C71D835B8344BB09A8D9122693BFED50786BF5A6668FDF63AFF47B2F1R563B" TargetMode="External"/><Relationship Id="rId84" Type="http://schemas.openxmlformats.org/officeDocument/2006/relationships/hyperlink" Target="consultantplus://offline/ref=B59BCC005BB80973D29596CEB48549828A439FCF3E2210F45033041C71D835B8344BB09A8D91226132FED50786BF5A6668FDF63AFF47B2F1R563B" TargetMode="External"/><Relationship Id="rId89" Type="http://schemas.openxmlformats.org/officeDocument/2006/relationships/hyperlink" Target="consultantplus://offline/ref=B59BCC005BB80973D29596CEB48549828A4293CC3F2010F45033041C71D835B8344BB09A8D91236F30FED50786BF5A6668FDF63AFF47B2F1R563B" TargetMode="External"/><Relationship Id="rId7" Type="http://schemas.openxmlformats.org/officeDocument/2006/relationships/hyperlink" Target="consultantplus://offline/ref=B59BCC005BB80973D29596CEB48549828D4B98C7352C10F45033041C71D835B8344BB09A8D91226936FED50786BF5A6668FDF63AFF47B2F1R563B" TargetMode="External"/><Relationship Id="rId71" Type="http://schemas.openxmlformats.org/officeDocument/2006/relationships/hyperlink" Target="consultantplus://offline/ref=B59BCC005BB80973D29596CEB48549828D4A9AC93F2610F45033041C71D835B8344BB09A8D91226834FED50786BF5A6668FDF63AFF47B2F1R563B" TargetMode="External"/><Relationship Id="rId92" Type="http://schemas.openxmlformats.org/officeDocument/2006/relationships/hyperlink" Target="consultantplus://offline/ref=B59BCC005BB80973D29596CEB48549828A429CC7352110F45033041C71D835B8344BB09A8D91236D3BFED50786BF5A6668FDF63AFF47B2F1R563B" TargetMode="External"/><Relationship Id="rId2" Type="http://schemas.openxmlformats.org/officeDocument/2006/relationships/styles" Target="styles.xml"/><Relationship Id="rId16" Type="http://schemas.openxmlformats.org/officeDocument/2006/relationships/hyperlink" Target="consultantplus://offline/ref=B59BCC005BB80973D29596CEB48549828D4B9ACB3A2D10F45033041C71D835B8344BB09A8490293D62B1D45BC3EF496769FDF43EE3R467B" TargetMode="External"/><Relationship Id="rId29" Type="http://schemas.openxmlformats.org/officeDocument/2006/relationships/hyperlink" Target="consultantplus://offline/ref=B59BCC005BB80973D29596CEB48549828A429ACB3E2110F45033041C71D835B8344BB09E8590293D62B1D45BC3EF496769FDF43EE3R467B" TargetMode="External"/><Relationship Id="rId11" Type="http://schemas.openxmlformats.org/officeDocument/2006/relationships/hyperlink" Target="consultantplus://offline/ref=B59BCC005BB80973D29596CEB48549828D4B98C9342410F45033041C71D835B8344BB09A8D91226934FED50786BF5A6668FDF63AFF47B2F1R563B" TargetMode="External"/><Relationship Id="rId24" Type="http://schemas.openxmlformats.org/officeDocument/2006/relationships/hyperlink" Target="consultantplus://offline/ref=B59BCC005BB80973D29596CEB48549828A429ACB3E2110F45033041C71D835B8344BB09E8991293D62B1D45BC3EF496769FDF43EE3R467B" TargetMode="External"/><Relationship Id="rId32" Type="http://schemas.openxmlformats.org/officeDocument/2006/relationships/hyperlink" Target="consultantplus://offline/ref=B59BCC005BB80973D29596CEB48549828A429ACB3E2110F45033041C71D835B8344BB09C8C92293D62B1D45BC3EF496769FDF43EE3R467B" TargetMode="External"/><Relationship Id="rId37" Type="http://schemas.openxmlformats.org/officeDocument/2006/relationships/hyperlink" Target="consultantplus://offline/ref=B59BCC005BB80973D29596CEB48549828D4B9ACD352D10F45033041C71D835B8344BB09A8D91226C35FED50786BF5A6668FDF63AFF47B2F1R563B" TargetMode="External"/><Relationship Id="rId40" Type="http://schemas.openxmlformats.org/officeDocument/2006/relationships/hyperlink" Target="consultantplus://offline/ref=B59BCC005BB80973D29596CEB48549828D4B9ACD352D10F45033041C71D835B8344BB09A8D91226D30FED50786BF5A6668FDF63AFF47B2F1R563B" TargetMode="External"/><Relationship Id="rId45" Type="http://schemas.openxmlformats.org/officeDocument/2006/relationships/hyperlink" Target="consultantplus://offline/ref=B59BCC005BB80973D29596CEB48549828D4B98CB3E2010F45033041C71D835B8344BB09D8493293D62B1D45BC3EF496769FDF43EE3R467B" TargetMode="External"/><Relationship Id="rId53" Type="http://schemas.openxmlformats.org/officeDocument/2006/relationships/hyperlink" Target="consultantplus://offline/ref=B59BCC005BB80973D29596CEB48549828D4B9ACF3F2310F45033041C71D835B8344BB09A8D91226E35FED50786BF5A6668FDF63AFF47B2F1R563B" TargetMode="External"/><Relationship Id="rId58" Type="http://schemas.openxmlformats.org/officeDocument/2006/relationships/hyperlink" Target="consultantplus://offline/ref=B59BCC005BB80973D29596CEB48549828A439FCF3E2210F45033041C71D835B8344BB09A8B97293D62B1D45BC3EF496769FDF43EE3R467B" TargetMode="External"/><Relationship Id="rId66" Type="http://schemas.openxmlformats.org/officeDocument/2006/relationships/hyperlink" Target="consultantplus://offline/ref=B59BCC005BB80973D29596CEB48549828A439FCF3E2210F45033041C71D835B8344BB09A8B97293D62B1D45BC3EF496769FDF43EE3R467B" TargetMode="External"/><Relationship Id="rId74" Type="http://schemas.openxmlformats.org/officeDocument/2006/relationships/hyperlink" Target="consultantplus://offline/ref=B59BCC005BB80973D29596CEB48549828D4A9BCF352410F45033041C71D835B8344BB09A8D91226A31FED50786BF5A6668FDF63AFF47B2F1R563B" TargetMode="External"/><Relationship Id="rId79" Type="http://schemas.openxmlformats.org/officeDocument/2006/relationships/hyperlink" Target="consultantplus://offline/ref=B59BCC005BB80973D29596CEB48549828A439FCF3E2210F45033041C71D835B8344BB09A8D97293D62B1D45BC3EF496769FDF43EE3R467B" TargetMode="External"/><Relationship Id="rId87" Type="http://schemas.openxmlformats.org/officeDocument/2006/relationships/hyperlink" Target="consultantplus://offline/ref=B59BCC005BB80973D29596CEB48549828D4B98C8342610F45033041C71D835B8344BB09A8D91226832FED50786BF5A6668FDF63AFF47B2F1R563B" TargetMode="External"/><Relationship Id="rId5" Type="http://schemas.openxmlformats.org/officeDocument/2006/relationships/webSettings" Target="webSettings.xml"/><Relationship Id="rId61" Type="http://schemas.openxmlformats.org/officeDocument/2006/relationships/hyperlink" Target="consultantplus://offline/ref=B59BCC005BB80973D29596CEB48549828D4B98C7352C10F45033041C71D835B8344BB09A8D91226831FED50786BF5A6668FDF63AFF47B2F1R563B" TargetMode="External"/><Relationship Id="rId82" Type="http://schemas.openxmlformats.org/officeDocument/2006/relationships/hyperlink" Target="consultantplus://offline/ref=B59BCC005BB80973D29596CEB48549828D4B98C7352C10F45033041C71D835B8344BB09A8D91226836FED50786BF5A6668FDF63AFF47B2F1R563B" TargetMode="External"/><Relationship Id="rId90" Type="http://schemas.openxmlformats.org/officeDocument/2006/relationships/hyperlink" Target="consultantplus://offline/ref=B59BCC005BB80973D29596CEB48549828A429CC7392D10F45033041C71D835B8344BB09A8D91226832FED50786BF5A6668FDF63AFF47B2F1R563B" TargetMode="External"/><Relationship Id="rId19" Type="http://schemas.openxmlformats.org/officeDocument/2006/relationships/hyperlink" Target="consultantplus://offline/ref=B59BCC005BB80973D29596CEB48549828A429CCD3D2410F45033041C71D835B8344BB09A8992293D62B1D45BC3EF496769FDF43EE3R467B" TargetMode="External"/><Relationship Id="rId14" Type="http://schemas.openxmlformats.org/officeDocument/2006/relationships/hyperlink" Target="consultantplus://offline/ref=B59BCC005BB80973D29596CEB48549828D4B99C93E2310F45033041C71D835B8264BE8968C943C6937EB8356C0RE68B" TargetMode="External"/><Relationship Id="rId22" Type="http://schemas.openxmlformats.org/officeDocument/2006/relationships/hyperlink" Target="consultantplus://offline/ref=B59BCC005BB80973D29596CEB48549828A429ACB3E2110F45033041C71D835B8344BB09D8C94293D62B1D45BC3EF496769FDF43EE3R467B" TargetMode="External"/><Relationship Id="rId27" Type="http://schemas.openxmlformats.org/officeDocument/2006/relationships/hyperlink" Target="consultantplus://offline/ref=B59BCC005BB80973D29596CEB48549828A429ACB3E2110F45033041C71D835B8344BB09E8B93293D62B1D45BC3EF496769FDF43EE3R467B" TargetMode="External"/><Relationship Id="rId30" Type="http://schemas.openxmlformats.org/officeDocument/2006/relationships/hyperlink" Target="consultantplus://offline/ref=B59BCC005BB80973D29596CEB48549828A429ACB3E2110F45033041C71D835B8344BB09E8597293D62B1D45BC3EF496769FDF43EE3R467B" TargetMode="External"/><Relationship Id="rId35" Type="http://schemas.openxmlformats.org/officeDocument/2006/relationships/hyperlink" Target="consultantplus://offline/ref=B59BCC005BB80973D29596CEB48549828A439FCF3D2610F45033041C71D835B8344BB09A8494293D62B1D45BC3EF496769FDF43EE3R467B" TargetMode="External"/><Relationship Id="rId43" Type="http://schemas.openxmlformats.org/officeDocument/2006/relationships/hyperlink" Target="consultantplus://offline/ref=B59BCC005BB80973D29596CEB48549828A439FCF3D2710F45033041C71D835B8344BB09A8991266267A4C503CFEB52796DE7E83CE147RB60B" TargetMode="External"/><Relationship Id="rId48" Type="http://schemas.openxmlformats.org/officeDocument/2006/relationships/hyperlink" Target="consultantplus://offline/ref=B59BCC005BB80973D29596CEB48549828D4B98CB3E2010F45033041C71D835B8344BB09C8E91293D62B1D45BC3EF496769FDF43EE3R467B" TargetMode="External"/><Relationship Id="rId56" Type="http://schemas.openxmlformats.org/officeDocument/2006/relationships/hyperlink" Target="consultantplus://offline/ref=B59BCC005BB80973D29596CEB48549828D4B98C7352C10F45033041C71D835B8344BB09A8D91226936FED50786BF5A6668FDF63AFF47B2F1R563B" TargetMode="External"/><Relationship Id="rId64" Type="http://schemas.openxmlformats.org/officeDocument/2006/relationships/hyperlink" Target="consultantplus://offline/ref=B59BCC005BB80973D29596CEB48549828D4B98C7352C10F45033041C71D835B8344BB09A8D91226837FED50786BF5A6668FDF63AFF47B2F1R563B" TargetMode="External"/><Relationship Id="rId69" Type="http://schemas.openxmlformats.org/officeDocument/2006/relationships/hyperlink" Target="consultantplus://offline/ref=B59BCC005BB80973D29596CEB48549828D4A9AC93E2110F45033041C71D835B8344BB09A8D91206B3AFED50786BF5A6668FDF63AFF47B2F1R563B" TargetMode="External"/><Relationship Id="rId77" Type="http://schemas.openxmlformats.org/officeDocument/2006/relationships/hyperlink" Target="consultantplus://offline/ref=B59BCC005BB80973D29596CEB48549828D4A9AC93F2610F45033041C71D835B8344BB09A8D91226834FED50786BF5A6668FDF63AFF47B2F1R563B" TargetMode="External"/><Relationship Id="rId8" Type="http://schemas.openxmlformats.org/officeDocument/2006/relationships/hyperlink" Target="consultantplus://offline/ref=B59BCC005BB80973D29596CEB48549828D4B99C93D2310F45033041C71D835B8344BB09A8D91236B31FED50786BF5A6668FDF63AFF47B2F1R563B" TargetMode="External"/><Relationship Id="rId51" Type="http://schemas.openxmlformats.org/officeDocument/2006/relationships/hyperlink" Target="consultantplus://offline/ref=B59BCC005BB80973D29596CEB48549828B4B9CCA352310F45033041C71D835B8344BB09A8C9A763877A08C57C7F4576373E1F63CRE63B" TargetMode="External"/><Relationship Id="rId72" Type="http://schemas.openxmlformats.org/officeDocument/2006/relationships/hyperlink" Target="consultantplus://offline/ref=B59BCC005BB80973D29596CEB48549828D4A9BCF352410F45033041C71D835B8344BB09A8D91226B34FED50786BF5A6668FDF63AFF47B2F1R563B" TargetMode="External"/><Relationship Id="rId80" Type="http://schemas.openxmlformats.org/officeDocument/2006/relationships/hyperlink" Target="consultantplus://offline/ref=B59BCC005BB80973D29596CEB48549828A439FCF3E2210F45033041C71D835B8344BB09A8D97293D62B1D45BC3EF496769FDF43EE3R467B" TargetMode="External"/><Relationship Id="rId85" Type="http://schemas.openxmlformats.org/officeDocument/2006/relationships/hyperlink" Target="consultantplus://offline/ref=B59BCC005BB80973D29596CEB48549828A4293CF3C2D10F45033041C71D835B8264BE8968C943C6937EB8356C0RE68B"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consultantplus://offline/ref=B59BCC005BB80973D29596CEB48549828A439FCF382110F45033041C71D835B8344BB09A8D91236933FED50786BF5A6668FDF63AFF47B2F1R563B" TargetMode="External"/><Relationship Id="rId17" Type="http://schemas.openxmlformats.org/officeDocument/2006/relationships/hyperlink" Target="consultantplus://offline/ref=B59BCC005BB80973D29596CEB48549828D4B9ACB3A2110F45033041C71D835B8344BB09A8D91226D34FED50786BF5A6668FDF63AFF47B2F1R563B" TargetMode="External"/><Relationship Id="rId25" Type="http://schemas.openxmlformats.org/officeDocument/2006/relationships/hyperlink" Target="consultantplus://offline/ref=B59BCC005BB80973D29596CEB48549828A429ACB3E2110F45033041C71D835B8344BB09E8A91293D62B1D45BC3EF496769FDF43EE3R467B" TargetMode="External"/><Relationship Id="rId33" Type="http://schemas.openxmlformats.org/officeDocument/2006/relationships/hyperlink" Target="consultantplus://offline/ref=B59BCC005BB80973D29596CEB48549828D4B99C8342D10F45033041C71D835B8344BB09A8D91226F35FED50786BF5A6668FDF63AFF47B2F1R563B" TargetMode="External"/><Relationship Id="rId38" Type="http://schemas.openxmlformats.org/officeDocument/2006/relationships/hyperlink" Target="consultantplus://offline/ref=B59BCC005BB80973D29596CEB48549828D4B9ACD352D10F45033041C71D835B8344BB09A8D91226C35FED50786BF5A6668FDF63AFF47B2F1R563B" TargetMode="External"/><Relationship Id="rId46" Type="http://schemas.openxmlformats.org/officeDocument/2006/relationships/hyperlink" Target="consultantplus://offline/ref=B59BCC005BB80973D29596CEB48549828D4B98CB3E2010F45033041C71D835B8344BB09C8E91293D62B1D45BC3EF496769FDF43EE3R467B" TargetMode="External"/><Relationship Id="rId59" Type="http://schemas.openxmlformats.org/officeDocument/2006/relationships/hyperlink" Target="consultantplus://offline/ref=B59BCC005BB80973D29596CEB48549828D4B98C7352C10F45033041C71D835B8344BB09A8D91226833FED50786BF5A6668FDF63AFF47B2F1R563B" TargetMode="External"/><Relationship Id="rId67" Type="http://schemas.openxmlformats.org/officeDocument/2006/relationships/hyperlink" Target="consultantplus://offline/ref=B59BCC005BB80973D29596CEB48549828A439FCF3E2210F45033041C71D835B8344BB09A8D91226132FED50786BF5A6668FDF63AFF47B2F1R563B" TargetMode="External"/><Relationship Id="rId20" Type="http://schemas.openxmlformats.org/officeDocument/2006/relationships/hyperlink" Target="consultantplus://offline/ref=B59BCC005BB80973D29596CEB48549828A429CCD3D2410F45033041C71D835B8344BB09A8994293D62B1D45BC3EF496769FDF43EE3R467B" TargetMode="External"/><Relationship Id="rId41" Type="http://schemas.openxmlformats.org/officeDocument/2006/relationships/hyperlink" Target="consultantplus://offline/ref=B59BCC005BB80973D29596CEB48549828A439FCF3D2710F45033041C71D835B8344BB09A8D9023693AFED50786BF5A6668FDF63AFF47B2F1R563B" TargetMode="External"/><Relationship Id="rId54" Type="http://schemas.openxmlformats.org/officeDocument/2006/relationships/hyperlink" Target="consultantplus://offline/ref=B59BCC005BB80973D29596CEB48549828A4D9DCA3D2110F45033041C71D835B8264BE8968C943C6937EB8356C0RE68B" TargetMode="External"/><Relationship Id="rId62" Type="http://schemas.openxmlformats.org/officeDocument/2006/relationships/hyperlink" Target="consultantplus://offline/ref=B59BCC005BB80973D29596CEB48549828D4B99C83D2010F45033041C71D835B8264BE8968C943C6937EB8356C0RE68B" TargetMode="External"/><Relationship Id="rId70" Type="http://schemas.openxmlformats.org/officeDocument/2006/relationships/hyperlink" Target="consultantplus://offline/ref=B59BCC005BB80973D29596CEB48549828D4A9AC93E2110F45033041C71D835B8344BB09A8D9126603AFED50786BF5A6668FDF63AFF47B2F1R563B" TargetMode="External"/><Relationship Id="rId75" Type="http://schemas.openxmlformats.org/officeDocument/2006/relationships/hyperlink" Target="consultantplus://offline/ref=B59BCC005BB80973D29596CEB48549828D4A9AC93F2610F45033041C71D835B8344BB09A8D91226834FED50786BF5A6668FDF63AFF47B2F1R563B" TargetMode="External"/><Relationship Id="rId83" Type="http://schemas.openxmlformats.org/officeDocument/2006/relationships/hyperlink" Target="consultantplus://offline/ref=B59BCC005BB80973D29596CEB48549828A4D9ECA3F2610F45033041C71D835B8344BB09A8D91226832FED50786BF5A6668FDF63AFF47B2F1R563B" TargetMode="External"/><Relationship Id="rId88" Type="http://schemas.openxmlformats.org/officeDocument/2006/relationships/hyperlink" Target="consultantplus://offline/ref=B59BCC005BB80973D29596CEB48549828A4293CC3F2010F45033041C71D835B8344BB09A8D91236D34FED50786BF5A6668FDF63AFF47B2F1R563B" TargetMode="External"/><Relationship Id="rId91" Type="http://schemas.openxmlformats.org/officeDocument/2006/relationships/hyperlink" Target="consultantplus://offline/ref=B59BCC005BB80973D29596CEB48549828A429CC7352110F45033041C71D835B8344BB09A8D91226831FED50786BF5A6668FDF63AFF47B2F1R563B" TargetMode="External"/><Relationship Id="rId1" Type="http://schemas.openxmlformats.org/officeDocument/2006/relationships/customXml" Target="../customXml/item1.xml"/><Relationship Id="rId6" Type="http://schemas.openxmlformats.org/officeDocument/2006/relationships/hyperlink" Target="consultantplus://offline/ref=B59BCC005BB80973D29596CEB48549828D4B99CB3F2610F45033041C71D835B8344BB09A8D91226A34FED50786BF5A6668FDF63AFF47B2F1R563B" TargetMode="External"/><Relationship Id="rId15" Type="http://schemas.openxmlformats.org/officeDocument/2006/relationships/hyperlink" Target="consultantplus://offline/ref=B59BCC005BB80973D29596CEB48549828D4B99C93E2310F45033041C71D835B8344BB09D8991293D62B1D45BC3EF496769FDF43EE3R467B" TargetMode="External"/><Relationship Id="rId23" Type="http://schemas.openxmlformats.org/officeDocument/2006/relationships/hyperlink" Target="consultantplus://offline/ref=B59BCC005BB80973D29596CEB48549828A429ACB3E2110F45033041C71D835B8344BB09C8996293D62B1D45BC3EF496769FDF43EE3R467B" TargetMode="External"/><Relationship Id="rId28" Type="http://schemas.openxmlformats.org/officeDocument/2006/relationships/hyperlink" Target="consultantplus://offline/ref=B59BCC005BB80973D29596CEB48549828A429ACB3E2110F45033041C71D835B8344BB09E8A91293D62B1D45BC3EF496769FDF43EE3R467B" TargetMode="External"/><Relationship Id="rId36" Type="http://schemas.openxmlformats.org/officeDocument/2006/relationships/hyperlink" Target="consultantplus://offline/ref=B59BCC005BB80973D29596CEB48549828A439FCF3D2610F45033041C71D835B8344BB09A8499293D62B1D45BC3EF496769FDF43EE3R467B" TargetMode="External"/><Relationship Id="rId49" Type="http://schemas.openxmlformats.org/officeDocument/2006/relationships/hyperlink" Target="consultantplus://offline/ref=B59BCC005BB80973D29596CEB48549828B4A93CF3E2010F45033041C71D835B8344BB09A8D9122693AFED50786BF5A6668FDF63AFF47B2F1R563B" TargetMode="External"/><Relationship Id="rId57" Type="http://schemas.openxmlformats.org/officeDocument/2006/relationships/hyperlink" Target="consultantplus://offline/ref=B59BCC005BB80973D29596CEB48549828A439FCF3E2210F45033041C71D835B8344BB09A8B94293D62B1D45BC3EF496769FDF43EE3R467B" TargetMode="External"/><Relationship Id="rId10" Type="http://schemas.openxmlformats.org/officeDocument/2006/relationships/hyperlink" Target="consultantplus://offline/ref=B59BCC005BB80973D29596CEB48549828D4B98C83F2410F45033041C71D835B8344BB09A8D91226936FED50786BF5A6668FDF63AFF47B2F1R563B" TargetMode="External"/><Relationship Id="rId31" Type="http://schemas.openxmlformats.org/officeDocument/2006/relationships/hyperlink" Target="consultantplus://offline/ref=B59BCC005BB80973D29596CEB48549828A429ACB3E2110F45033041C71D835B8344BB09E8990293D62B1D45BC3EF496769FDF43EE3R467B" TargetMode="External"/><Relationship Id="rId44" Type="http://schemas.openxmlformats.org/officeDocument/2006/relationships/hyperlink" Target="consultantplus://offline/ref=B59BCC005BB80973D29596CEB48549828D4B98CB3E2010F45033041C71D835B8344BB09D8A90293D62B1D45BC3EF496769FDF43EE3R467B" TargetMode="External"/><Relationship Id="rId52" Type="http://schemas.openxmlformats.org/officeDocument/2006/relationships/hyperlink" Target="consultantplus://offline/ref=B59BCC005BB80973D29596CEB48549828B4B9CCA352310F45033041C71D835B8344BB09A8D91226B31FED50786BF5A6668FDF63AFF47B2F1R563B" TargetMode="External"/><Relationship Id="rId60" Type="http://schemas.openxmlformats.org/officeDocument/2006/relationships/hyperlink" Target="consultantplus://offline/ref=B59BCC005BB80973D29596CEB48549828D4B99C83D2010F45033041C71D835B8264BE8968C943C6937EB8356C0RE68B" TargetMode="External"/><Relationship Id="rId65" Type="http://schemas.openxmlformats.org/officeDocument/2006/relationships/hyperlink" Target="consultantplus://offline/ref=B59BCC005BB80973D29596CEB48549828A439FCF3E2210F45033041C71D835B8344BB09A8B94293D62B1D45BC3EF496769FDF43EE3R467B" TargetMode="External"/><Relationship Id="rId73" Type="http://schemas.openxmlformats.org/officeDocument/2006/relationships/hyperlink" Target="consultantplus://offline/ref=B59BCC005BB80973D29596CEB48549828D4A9BCF352410F45033041C71D835B8344BB09A8D91226B3AFED50786BF5A6668FDF63AFF47B2F1R563B" TargetMode="External"/><Relationship Id="rId78" Type="http://schemas.openxmlformats.org/officeDocument/2006/relationships/hyperlink" Target="consultantplus://offline/ref=B59BCC005BB80973D29596CEB48549828D4A99CC352210F45033041C71D835B8344BB09D86C5732D66F88053DCEA53796FE3F4R36CB" TargetMode="External"/><Relationship Id="rId81" Type="http://schemas.openxmlformats.org/officeDocument/2006/relationships/hyperlink" Target="consultantplus://offline/ref=B59BCC005BB80973D29596CEB48549828A4999C6342310F45033041C71D835B8264BE8968C943C6937EB8356C0RE68B" TargetMode="External"/><Relationship Id="rId86" Type="http://schemas.openxmlformats.org/officeDocument/2006/relationships/hyperlink" Target="consultantplus://offline/ref=B59BCC005BB80973D29596CEB48549828A4293CF3C2D10F45033041C71D835B8344BB0988C92293D62B1D45BC3EF496769FDF43EE3R467B"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59BCC005BB80973D29596CEB48549828A439FCF382110F45033041C71D835B8344BB09A8D91236933FED50786BF5A6668FDF63AFF47B2F1R56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C31CE-C5C8-4150-8E2E-21AB0B49B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48</Pages>
  <Words>16931</Words>
  <Characters>96509</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Баркова_Л_Ю</dc:creator>
  <cp:lastModifiedBy>Баркова_Л_Ю</cp:lastModifiedBy>
  <cp:revision>1</cp:revision>
  <dcterms:created xsi:type="dcterms:W3CDTF">2022-04-15T01:58:00Z</dcterms:created>
  <dcterms:modified xsi:type="dcterms:W3CDTF">2022-04-15T02:13:00Z</dcterms:modified>
</cp:coreProperties>
</file>